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9097" w:tblpY="-34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4302"/>
        <w:gridCol w:w="1848"/>
      </w:tblGrid>
      <w:tr w:rsidR="00C71602" w:rsidRPr="00C71602" w:rsidTr="00752E90">
        <w:trPr>
          <w:trHeight w:hRule="exact" w:val="426"/>
        </w:trPr>
        <w:tc>
          <w:tcPr>
            <w:tcW w:w="660" w:type="dxa"/>
            <w:shd w:val="clear" w:color="auto" w:fill="000000"/>
          </w:tcPr>
          <w:p w:rsidR="00C71602" w:rsidRPr="00C71602" w:rsidRDefault="00C71602" w:rsidP="00C71602">
            <w:pPr>
              <w:widowControl w:val="0"/>
              <w:spacing w:after="0" w:line="190" w:lineRule="exact"/>
              <w:jc w:val="center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FFFFFF"/>
                <w:spacing w:val="3"/>
                <w:sz w:val="19"/>
                <w:szCs w:val="19"/>
                <w:lang w:eastAsia="ru-RU"/>
              </w:rPr>
              <w:t>Класс</w:t>
            </w:r>
          </w:p>
        </w:tc>
        <w:tc>
          <w:tcPr>
            <w:tcW w:w="4302" w:type="dxa"/>
            <w:shd w:val="clear" w:color="auto" w:fill="000000"/>
          </w:tcPr>
          <w:p w:rsidR="00C71602" w:rsidRPr="00C71602" w:rsidRDefault="00C71602" w:rsidP="00C71602">
            <w:pPr>
              <w:widowControl w:val="0"/>
              <w:spacing w:after="0" w:line="190" w:lineRule="exact"/>
              <w:jc w:val="center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FFFFFF"/>
                <w:spacing w:val="3"/>
                <w:sz w:val="19"/>
                <w:szCs w:val="19"/>
                <w:lang w:eastAsia="ru-RU"/>
              </w:rPr>
              <w:t>Предметы</w:t>
            </w:r>
          </w:p>
        </w:tc>
        <w:tc>
          <w:tcPr>
            <w:tcW w:w="1848" w:type="dxa"/>
            <w:shd w:val="clear" w:color="auto" w:fill="000000"/>
          </w:tcPr>
          <w:p w:rsidR="00C71602" w:rsidRPr="00C71602" w:rsidRDefault="00C71602" w:rsidP="00C71602">
            <w:pPr>
              <w:widowControl w:val="0"/>
              <w:spacing w:after="0" w:line="190" w:lineRule="exact"/>
              <w:ind w:left="8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FFFFFF"/>
                <w:spacing w:val="3"/>
                <w:sz w:val="19"/>
                <w:szCs w:val="19"/>
                <w:lang w:eastAsia="ru-RU"/>
              </w:rPr>
              <w:t>Время</w:t>
            </w:r>
          </w:p>
        </w:tc>
      </w:tr>
      <w:tr w:rsidR="00C71602" w:rsidRPr="00C71602" w:rsidTr="00752E90">
        <w:trPr>
          <w:trHeight w:hRule="exact" w:val="335"/>
        </w:trPr>
        <w:tc>
          <w:tcPr>
            <w:tcW w:w="6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90" w:lineRule="exact"/>
              <w:jc w:val="center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pacing w:val="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302" w:type="dxa"/>
            <w:tcBorders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2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8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Один урок</w:t>
            </w:r>
          </w:p>
        </w:tc>
      </w:tr>
      <w:tr w:rsidR="00C71602" w:rsidRPr="00C71602" w:rsidTr="00752E90">
        <w:trPr>
          <w:trHeight w:hRule="exact" w:val="349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2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8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Один урок</w:t>
            </w:r>
          </w:p>
        </w:tc>
      </w:tr>
      <w:tr w:rsidR="00C71602" w:rsidRPr="00C71602" w:rsidTr="00752E90">
        <w:trPr>
          <w:trHeight w:hRule="exact" w:val="560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234" w:lineRule="exact"/>
              <w:ind w:left="2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Один из предметов: окружающий мир, литературное чтение, иностранный язык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8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Один урок</w:t>
            </w:r>
          </w:p>
        </w:tc>
      </w:tr>
      <w:tr w:rsidR="00C71602" w:rsidRPr="00C71602" w:rsidTr="00752E90">
        <w:trPr>
          <w:trHeight w:hRule="exact" w:val="32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90" w:lineRule="exact"/>
              <w:jc w:val="center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pacing w:val="3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2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8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Один урок</w:t>
            </w:r>
          </w:p>
        </w:tc>
      </w:tr>
      <w:tr w:rsidR="00C71602" w:rsidRPr="00C71602" w:rsidTr="00752E90">
        <w:trPr>
          <w:trHeight w:hRule="exact" w:val="311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2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8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Два урока</w:t>
            </w:r>
          </w:p>
        </w:tc>
      </w:tr>
      <w:tr w:rsidR="00C71602" w:rsidRPr="00C71602" w:rsidTr="00752E90">
        <w:trPr>
          <w:trHeight w:hRule="exact" w:val="560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239" w:lineRule="exact"/>
              <w:ind w:left="2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Один из предметов: история, литература, иностранный язык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8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Один урок</w:t>
            </w:r>
          </w:p>
        </w:tc>
      </w:tr>
      <w:tr w:rsidR="00C71602" w:rsidRPr="00C71602" w:rsidTr="00752E90">
        <w:trPr>
          <w:trHeight w:hRule="exact" w:val="311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2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Один из предметов: география, биология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8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Два урока</w:t>
            </w:r>
          </w:p>
        </w:tc>
      </w:tr>
      <w:tr w:rsidR="00C71602" w:rsidRPr="00C71602" w:rsidTr="00752E90">
        <w:trPr>
          <w:trHeight w:hRule="exact" w:val="31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90" w:lineRule="exact"/>
              <w:jc w:val="center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pacing w:val="3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2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8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Один урок</w:t>
            </w:r>
          </w:p>
        </w:tc>
      </w:tr>
      <w:tr w:rsidR="00C71602" w:rsidRPr="00C71602" w:rsidTr="00752E90">
        <w:trPr>
          <w:trHeight w:hRule="exact" w:val="354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2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8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Два урока</w:t>
            </w:r>
          </w:p>
        </w:tc>
      </w:tr>
      <w:tr w:rsidR="00C71602" w:rsidRPr="00C71602" w:rsidTr="00752E90">
        <w:trPr>
          <w:trHeight w:hRule="exact" w:val="498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239" w:lineRule="exact"/>
              <w:ind w:left="2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Один из предметов: история, литература, обществознание, иностранный язык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8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Один урок</w:t>
            </w:r>
          </w:p>
        </w:tc>
      </w:tr>
      <w:tr w:rsidR="00C71602" w:rsidRPr="00C71602" w:rsidTr="00752E90">
        <w:trPr>
          <w:trHeight w:hRule="exact" w:val="373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2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Один из предметов: география, биология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8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Два урока</w:t>
            </w:r>
          </w:p>
        </w:tc>
      </w:tr>
      <w:tr w:rsidR="00C71602" w:rsidRPr="00C71602" w:rsidTr="00752E90">
        <w:trPr>
          <w:trHeight w:hRule="exact" w:val="37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90" w:lineRule="exact"/>
              <w:jc w:val="center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pacing w:val="3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2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8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Один урок</w:t>
            </w:r>
          </w:p>
        </w:tc>
      </w:tr>
      <w:tr w:rsidR="00C71602" w:rsidRPr="00C71602" w:rsidTr="00752E90">
        <w:trPr>
          <w:trHeight w:hRule="exact" w:val="311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2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8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Два урока</w:t>
            </w:r>
          </w:p>
        </w:tc>
      </w:tr>
      <w:tr w:rsidR="00C71602" w:rsidRPr="00C71602" w:rsidTr="00752E90">
        <w:trPr>
          <w:trHeight w:hRule="exact" w:val="560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234" w:lineRule="exact"/>
              <w:ind w:left="2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Один из предметов: история, литература, обществознание, иностранный язык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8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Один урок</w:t>
            </w:r>
          </w:p>
        </w:tc>
      </w:tr>
      <w:tr w:rsidR="00C71602" w:rsidRPr="00C71602" w:rsidTr="00752E90">
        <w:trPr>
          <w:trHeight w:hRule="exact" w:val="593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239" w:lineRule="exact"/>
              <w:ind w:left="2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Один из предметов: география, биология, физика, информатика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8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Два урока</w:t>
            </w:r>
          </w:p>
        </w:tc>
      </w:tr>
      <w:tr w:rsidR="00C71602" w:rsidRPr="00C71602" w:rsidTr="00752E90">
        <w:trPr>
          <w:trHeight w:hRule="exact" w:val="35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90" w:lineRule="exact"/>
              <w:jc w:val="center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pacing w:val="3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2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8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Один урок</w:t>
            </w:r>
          </w:p>
        </w:tc>
      </w:tr>
      <w:tr w:rsidR="00C71602" w:rsidRPr="00C71602" w:rsidTr="00752E90">
        <w:trPr>
          <w:trHeight w:hRule="exact" w:val="321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2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8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Два урока</w:t>
            </w:r>
          </w:p>
        </w:tc>
      </w:tr>
      <w:tr w:rsidR="00C71602" w:rsidRPr="00C71602" w:rsidTr="00752E90">
        <w:trPr>
          <w:trHeight w:hRule="exact" w:val="593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234" w:lineRule="exact"/>
              <w:ind w:left="2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Один из предметов: история, литература, обществознание, иностранный язык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8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Один урок</w:t>
            </w:r>
          </w:p>
        </w:tc>
      </w:tr>
      <w:tr w:rsidR="00C71602" w:rsidRPr="00C71602" w:rsidTr="00752E90">
        <w:trPr>
          <w:trHeight w:hRule="exact" w:val="560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234" w:lineRule="exact"/>
              <w:ind w:left="2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Один из предметов: физика, география, биология, химия, информатика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8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Два урока</w:t>
            </w:r>
          </w:p>
        </w:tc>
      </w:tr>
      <w:tr w:rsidR="00C71602" w:rsidRPr="00C71602" w:rsidTr="00752E90">
        <w:trPr>
          <w:trHeight w:hRule="exact" w:val="31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90" w:lineRule="exact"/>
              <w:jc w:val="center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pacing w:val="3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2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8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Два урока</w:t>
            </w:r>
          </w:p>
        </w:tc>
      </w:tr>
      <w:tr w:rsidR="00C71602" w:rsidRPr="00C71602" w:rsidTr="00752E90">
        <w:trPr>
          <w:trHeight w:hRule="exact" w:val="354"/>
        </w:trPr>
        <w:tc>
          <w:tcPr>
            <w:tcW w:w="6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2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8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Два урока</w:t>
            </w:r>
          </w:p>
        </w:tc>
      </w:tr>
      <w:tr w:rsidR="00C71602" w:rsidRPr="00C71602" w:rsidTr="00752E90">
        <w:trPr>
          <w:trHeight w:hRule="exact" w:val="842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230" w:lineRule="exact"/>
              <w:ind w:left="2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Два из предметов: история, литература, обществознание, иностранный язык, география, физика, химия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C71602" w:rsidRDefault="00C71602" w:rsidP="00C71602">
            <w:pPr>
              <w:widowControl w:val="0"/>
              <w:spacing w:after="0" w:line="170" w:lineRule="exact"/>
              <w:ind w:left="80"/>
              <w:rPr>
                <w:rFonts w:ascii="Arial Narrow" w:eastAsia="Arial Narrow" w:hAnsi="Arial Narrow" w:cs="Arial Narrow"/>
                <w:color w:val="000000"/>
                <w:spacing w:val="1"/>
                <w:lang w:eastAsia="ru-RU"/>
              </w:rPr>
            </w:pPr>
            <w:r w:rsidRPr="00C71602">
              <w:rPr>
                <w:rFonts w:ascii="Arial Narrow" w:eastAsia="Arial Narrow" w:hAnsi="Arial Narrow" w:cs="Arial Narrow"/>
                <w:b/>
                <w:bCs/>
                <w:color w:val="000000"/>
                <w:sz w:val="17"/>
                <w:szCs w:val="17"/>
                <w:lang w:eastAsia="ru-RU"/>
              </w:rPr>
              <w:t>Два урока</w:t>
            </w:r>
          </w:p>
        </w:tc>
      </w:tr>
    </w:tbl>
    <w:p w:rsidR="00C71602" w:rsidRPr="00C71602" w:rsidRDefault="00C71602" w:rsidP="00C71602">
      <w:pPr>
        <w:rPr>
          <w:color w:val="0070C0"/>
        </w:rPr>
      </w:pPr>
      <w:r>
        <w:rPr>
          <w:rStyle w:val="60"/>
          <w:bCs w:val="0"/>
          <w:color w:val="0070C0"/>
        </w:rPr>
        <w:t xml:space="preserve">  </w:t>
      </w:r>
      <w:r w:rsidRPr="00C71602">
        <w:rPr>
          <w:rStyle w:val="60"/>
          <w:bCs w:val="0"/>
          <w:color w:val="0070C0"/>
        </w:rPr>
        <w:t>ВСЕ</w:t>
      </w:r>
      <w:bookmarkStart w:id="0" w:name="_GoBack"/>
      <w:bookmarkEnd w:id="0"/>
      <w:r w:rsidRPr="00C71602">
        <w:rPr>
          <w:rStyle w:val="60"/>
          <w:bCs w:val="0"/>
          <w:color w:val="0070C0"/>
        </w:rPr>
        <w:t>РОССИЙСКИЕ</w:t>
      </w:r>
    </w:p>
    <w:p w:rsidR="00C71602" w:rsidRPr="00C71602" w:rsidRDefault="00C71602" w:rsidP="00C71602">
      <w:pPr>
        <w:ind w:left="120"/>
        <w:rPr>
          <w:color w:val="0070C0"/>
        </w:rPr>
      </w:pPr>
      <w:r w:rsidRPr="00C71602">
        <w:rPr>
          <w:rStyle w:val="60"/>
          <w:bCs w:val="0"/>
          <w:color w:val="0070C0"/>
        </w:rPr>
        <w:t>ПРОВЕРОЧНЫЕ</w:t>
      </w:r>
    </w:p>
    <w:p w:rsidR="00C71602" w:rsidRPr="00C71602" w:rsidRDefault="00C71602" w:rsidP="00C71602">
      <w:pPr>
        <w:ind w:left="120"/>
        <w:rPr>
          <w:rStyle w:val="60"/>
          <w:bCs w:val="0"/>
          <w:color w:val="0070C0"/>
        </w:rPr>
      </w:pPr>
      <w:r w:rsidRPr="00C71602">
        <w:rPr>
          <w:rStyle w:val="60"/>
          <w:bCs w:val="0"/>
          <w:color w:val="0070C0"/>
        </w:rPr>
        <w:t>РАБОТЫ</w:t>
      </w:r>
    </w:p>
    <w:p w:rsidR="00C71602" w:rsidRDefault="00C71602" w:rsidP="00C71602">
      <w:pPr>
        <w:ind w:left="120"/>
      </w:pPr>
    </w:p>
    <w:p w:rsidR="0002662F" w:rsidRDefault="00C71602">
      <w:r>
        <w:rPr>
          <w:noProof/>
          <w:lang w:eastAsia="ru-RU"/>
        </w:rPr>
        <w:drawing>
          <wp:inline distT="0" distB="0" distL="0" distR="0" wp14:anchorId="218A7CF5">
            <wp:extent cx="4235420" cy="34588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510" cy="3552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1602" w:rsidRDefault="00C71602" w:rsidP="00C71602">
      <w:pPr>
        <w:spacing w:after="0"/>
        <w:jc w:val="both"/>
      </w:pPr>
      <w:r>
        <w:t xml:space="preserve">    Подробную информацию  о ВПР можно получить на официальном сайте  ФГБУ «ФИОКО в разделе «Навигатор ВПР ОО (</w:t>
      </w:r>
      <w:hyperlink r:id="rId6" w:history="1">
        <w:r w:rsidRPr="00586E1D">
          <w:rPr>
            <w:rStyle w:val="a3"/>
          </w:rPr>
          <w:t>https://fisoco.ru/nav-vpr-oo</w:t>
        </w:r>
      </w:hyperlink>
      <w:r>
        <w:t>), в том числе:</w:t>
      </w:r>
      <w:r w:rsidRPr="00C71602">
        <w:tab/>
        <w:t>федеральные нормативные документы по организации и проведению ВПР</w:t>
      </w:r>
      <w:r>
        <w:t>; образцы и описания проверочных работ в 2025 году;  перечень учебных изданий по тематике ВПР, прошедших экспертизу и получивших положительную экспертную оценку ФГБУ «ФИОКО».</w:t>
      </w:r>
    </w:p>
    <w:p w:rsidR="00C71602" w:rsidRDefault="00C71602"/>
    <w:sectPr w:rsidR="00C71602" w:rsidSect="00D302C7">
      <w:pgSz w:w="16838" w:h="11906" w:orient="landscape"/>
      <w:pgMar w:top="426" w:right="1134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02"/>
    <w:rsid w:val="0002662F"/>
    <w:rsid w:val="00752E90"/>
    <w:rsid w:val="007A6DD3"/>
    <w:rsid w:val="00C71602"/>
    <w:rsid w:val="00D3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rsid w:val="00C7160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8"/>
      <w:sz w:val="47"/>
      <w:szCs w:val="47"/>
      <w:u w:val="none"/>
    </w:rPr>
  </w:style>
  <w:style w:type="character" w:customStyle="1" w:styleId="60">
    <w:name w:val="Основной текст (6)"/>
    <w:basedOn w:val="6"/>
    <w:rsid w:val="00C7160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8"/>
      <w:w w:val="100"/>
      <w:position w:val="0"/>
      <w:sz w:val="47"/>
      <w:szCs w:val="47"/>
      <w:u w:val="none"/>
      <w:lang w:val="ru-RU"/>
    </w:rPr>
  </w:style>
  <w:style w:type="character" w:styleId="a3">
    <w:name w:val="Hyperlink"/>
    <w:basedOn w:val="a0"/>
    <w:uiPriority w:val="99"/>
    <w:unhideWhenUsed/>
    <w:rsid w:val="00C7160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rsid w:val="00C7160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8"/>
      <w:sz w:val="47"/>
      <w:szCs w:val="47"/>
      <w:u w:val="none"/>
    </w:rPr>
  </w:style>
  <w:style w:type="character" w:customStyle="1" w:styleId="60">
    <w:name w:val="Основной текст (6)"/>
    <w:basedOn w:val="6"/>
    <w:rsid w:val="00C7160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8"/>
      <w:w w:val="100"/>
      <w:position w:val="0"/>
      <w:sz w:val="47"/>
      <w:szCs w:val="47"/>
      <w:u w:val="none"/>
      <w:lang w:val="ru-RU"/>
    </w:rPr>
  </w:style>
  <w:style w:type="character" w:styleId="a3">
    <w:name w:val="Hyperlink"/>
    <w:basedOn w:val="a0"/>
    <w:uiPriority w:val="99"/>
    <w:unhideWhenUsed/>
    <w:rsid w:val="00C7160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soco.ru/nav-vpr-o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ektova</dc:creator>
  <cp:keywords/>
  <dc:description/>
  <cp:lastModifiedBy>Ксюша</cp:lastModifiedBy>
  <cp:revision>4</cp:revision>
  <dcterms:created xsi:type="dcterms:W3CDTF">2025-03-11T14:36:00Z</dcterms:created>
  <dcterms:modified xsi:type="dcterms:W3CDTF">2025-04-12T18:01:00Z</dcterms:modified>
</cp:coreProperties>
</file>