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общеобразовательное учреждение</w:t>
      </w:r>
    </w:p>
    <w:p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>«Александровская средняя общеобразовательная школа»</w:t>
      </w:r>
    </w:p>
    <w:p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>Лямбирского муниципального района</w:t>
      </w:r>
    </w:p>
    <w:p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>Республики Мордовия</w:t>
      </w:r>
    </w:p>
    <w:p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pPr w:bottomFromText="0" w:horzAnchor="margin" w:leftFromText="180" w:rightFromText="180" w:tblpX="0" w:tblpY="295" w:topFromText="0" w:vertAnchor="text"/>
        <w:tblW w:w="5000" w:type="pct"/>
        <w:jc w:val="lef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94"/>
        <w:gridCol w:w="4384"/>
      </w:tblGrid>
      <w:tr>
        <w:trPr/>
        <w:tc>
          <w:tcPr>
            <w:tcW w:w="5394" w:type="dxa"/>
            <w:tcBorders/>
          </w:tcPr>
          <w:p>
            <w:pPr>
              <w:pStyle w:val="NoSpacing"/>
              <w:widowControl w:val="false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Рассмотрена и одобрена</w:t>
            </w:r>
          </w:p>
          <w:p>
            <w:pPr>
              <w:pStyle w:val="NoSpacing"/>
              <w:widowControl w:val="false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заседании кафедры начального</w:t>
            </w:r>
          </w:p>
          <w:p>
            <w:pPr>
              <w:pStyle w:val="NoSpacing"/>
              <w:widowControl w:val="false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и воспитателей ГПД</w:t>
            </w:r>
          </w:p>
          <w:p>
            <w:pPr>
              <w:pStyle w:val="NoSpacing"/>
              <w:widowControl w:val="false"/>
              <w:spacing w:lineRule="auto" w:line="276"/>
              <w:rPr>
                <w:b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Протокол</w:t>
            </w:r>
            <w:r>
              <w:rPr>
                <w:b/>
                <w:bCs/>
                <w:iCs/>
                <w:sz w:val="28"/>
                <w:szCs w:val="28"/>
              </w:rPr>
              <w:t xml:space="preserve"> №1 от  26.08.2024г.</w:t>
            </w:r>
          </w:p>
          <w:p>
            <w:pPr>
              <w:pStyle w:val="NoSpacing"/>
              <w:widowControl w:val="false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кафедры</w:t>
            </w:r>
          </w:p>
          <w:p>
            <w:pPr>
              <w:pStyle w:val="NoSpacing"/>
              <w:widowControl w:val="false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</w:t>
            </w:r>
          </w:p>
          <w:p>
            <w:pPr>
              <w:pStyle w:val="NoSpacing"/>
              <w:widowControl w:val="false"/>
              <w:spacing w:lineRule="auto" w:line="276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</w:r>
          </w:p>
          <w:p>
            <w:pPr>
              <w:pStyle w:val="Normal"/>
              <w:widowControl w:val="false"/>
              <w:ind w:right="319" w:hanging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  <w:p>
            <w:pPr>
              <w:pStyle w:val="Normal"/>
              <w:widowControl w:val="false"/>
              <w:spacing w:before="0" w:after="200"/>
              <w:ind w:right="319" w:hanging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  <w:highlight w:val="yellow"/>
              </w:rPr>
            </w:r>
          </w:p>
        </w:tc>
        <w:tc>
          <w:tcPr>
            <w:tcW w:w="4384" w:type="dxa"/>
            <w:tcBorders/>
          </w:tcPr>
          <w:p>
            <w:pPr>
              <w:pStyle w:val="NoSpacing"/>
              <w:widowControl w:val="false"/>
              <w:spacing w:lineRule="auto" w:line="276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УТВЕРЖДАЮ</w:t>
            </w:r>
          </w:p>
          <w:p>
            <w:pPr>
              <w:pStyle w:val="NoSpacing"/>
              <w:widowControl w:val="false"/>
              <w:spacing w:lineRule="auto" w:line="276"/>
              <w:rPr>
                <w:color w:val="000000"/>
                <w:sz w:val="28"/>
                <w:szCs w:val="28"/>
                <w:shd w:fill="FFFFFF" w:val="clear"/>
              </w:rPr>
            </w:pPr>
            <w:r>
              <w:rPr>
                <w:b/>
                <w:sz w:val="28"/>
                <w:szCs w:val="28"/>
              </w:rPr>
              <w:t xml:space="preserve">Приказ </w:t>
            </w:r>
            <w:r>
              <w:rPr>
                <w:rStyle w:val="Strong"/>
                <w:color w:val="000000"/>
                <w:sz w:val="28"/>
                <w:szCs w:val="28"/>
                <w:shd w:fill="FFFFFF" w:val="clear"/>
              </w:rPr>
              <w:t>№36-д от 29.08.2024</w:t>
            </w:r>
            <w:r>
              <w:rPr>
                <w:color w:val="000000"/>
                <w:sz w:val="28"/>
                <w:szCs w:val="28"/>
                <w:shd w:fill="FFFFFF" w:val="clear"/>
              </w:rPr>
              <w:t xml:space="preserve"> г.</w:t>
            </w:r>
          </w:p>
          <w:p>
            <w:pPr>
              <w:pStyle w:val="NoSpacing"/>
              <w:widowControl w:val="false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МОУ «Александровская средняя общеобразовательная школа»</w:t>
            </w:r>
          </w:p>
          <w:p>
            <w:pPr>
              <w:pStyle w:val="NoSpacing"/>
              <w:widowControl w:val="false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  С.Г.Шишканова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beforeAutospacing="1" w:afterAutospacing="1"/>
        <w:ind w:left="0" w:hanging="0"/>
        <w:jc w:val="center"/>
        <w:outlineLvl w:val="2"/>
        <w:rPr>
          <w:b/>
          <w:b/>
          <w:bCs/>
          <w:color w:val="00006C"/>
          <w:sz w:val="32"/>
          <w:szCs w:val="32"/>
        </w:rPr>
      </w:pPr>
      <w:r>
        <w:rPr/>
        <mc:AlternateContent>
          <mc:Choice Requires="wps">
            <w:drawing>
              <wp:inline distT="0" distB="0" distL="0" distR="0">
                <wp:extent cx="5353050" cy="617220"/>
                <wp:effectExtent l="0" t="0" r="0" b="0"/>
                <wp:docPr id="1" name="Фигура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3200" cy="6174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Web"/>
                              <w:spacing w:beforeAutospacing="0" w:before="0" w:afterAutospacing="0" w:after="0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  <w:sz w:val="72"/>
                                <w:szCs w:val="72"/>
                              </w:rPr>
                              <w:t>РАБОЧАЯ ПРОГРАММА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Фигура1" path="m0,0l-2147483645,0l-2147483645,-2147483646l0,-2147483646xe" stroked="f" o:allowincell="f" style="position:absolute;margin-left:0pt;margin-top:-48.65pt;width:421.45pt;height:48.55pt;mso-wrap-style:square;v-text-anchor:top;mso-position-vertical:top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NormalWeb"/>
                        <w:spacing w:beforeAutospacing="0" w:before="0" w:afterAutospacing="0" w:after="0"/>
                        <w:jc w:val="center"/>
                        <w:rPr/>
                      </w:pPr>
                      <w:r>
                        <w:rPr>
                          <w:color w:val="000000"/>
                          <w:sz w:val="72"/>
                          <w:szCs w:val="72"/>
                        </w:rPr>
                        <w:t>РАБОЧАЯ ПРОГРАММА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>учебного курса «</w:t>
      </w:r>
      <w:r>
        <w:rPr>
          <w:rFonts w:ascii="Times New Roman" w:hAnsi="Times New Roman"/>
          <w:sz w:val="48"/>
          <w:szCs w:val="48"/>
        </w:rPr>
        <w:t>Литературное чтение</w:t>
      </w:r>
      <w:r>
        <w:rPr>
          <w:rFonts w:ascii="Times New Roman" w:hAnsi="Times New Roman"/>
          <w:sz w:val="48"/>
          <w:szCs w:val="48"/>
        </w:rPr>
        <w:t xml:space="preserve">» </w:t>
      </w:r>
    </w:p>
    <w:p>
      <w:pPr>
        <w:pStyle w:val="Normal"/>
        <w:jc w:val="center"/>
        <w:rPr>
          <w:rFonts w:ascii="Times New Roman" w:hAnsi="Times New Roman"/>
          <w:i/>
          <w:i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>в 4 классе</w:t>
      </w:r>
    </w:p>
    <w:p>
      <w:pPr>
        <w:pStyle w:val="Normal"/>
        <w:ind w:left="5103" w:hanging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5103" w:hanging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hanging="0"/>
        <w:jc w:val="right"/>
        <w:rPr/>
      </w:pPr>
      <w:r>
        <w:rPr>
          <w:rFonts w:ascii="Times New Roman" w:hAnsi="Times New Roman"/>
          <w:sz w:val="28"/>
          <w:szCs w:val="28"/>
        </w:rPr>
        <w:t xml:space="preserve">Составитель: </w:t>
      </w:r>
    </w:p>
    <w:p>
      <w:pPr>
        <w:pStyle w:val="Normal"/>
        <w:spacing w:lineRule="auto" w:line="240"/>
        <w:ind w:left="5103" w:hanging="0"/>
        <w:jc w:val="right"/>
        <w:rPr/>
      </w:pPr>
      <w:r>
        <w:rPr>
          <w:rFonts w:ascii="Times New Roman" w:hAnsi="Times New Roman"/>
          <w:sz w:val="28"/>
          <w:szCs w:val="28"/>
        </w:rPr>
        <w:t xml:space="preserve">учитель начальных классов </w:t>
      </w:r>
    </w:p>
    <w:p>
      <w:pPr>
        <w:pStyle w:val="Normal"/>
        <w:ind w:left="5103" w:hanging="0"/>
        <w:jc w:val="right"/>
        <w:rPr/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Лапшова Н.Ю.</w:t>
      </w:r>
    </w:p>
    <w:p>
      <w:pPr>
        <w:pStyle w:val="Normal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2024</w:t>
      </w:r>
    </w:p>
    <w:p>
      <w:pPr>
        <w:pStyle w:val="Normal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kern w:val="2"/>
          <w:sz w:val="24"/>
          <w:szCs w:val="24"/>
          <w:lang w:eastAsia="ar-SA"/>
        </w:rPr>
        <w:t xml:space="preserve">     </w:t>
      </w:r>
      <w:r>
        <w:rPr>
          <w:rFonts w:eastAsia="Times New Roman" w:ascii="Times New Roman" w:hAnsi="Times New Roman"/>
          <w:b/>
          <w:kern w:val="2"/>
          <w:sz w:val="24"/>
          <w:szCs w:val="24"/>
          <w:lang w:eastAsia="ar-SA"/>
        </w:rPr>
        <w:t>Рабочая программа</w:t>
      </w:r>
      <w:r>
        <w:rPr>
          <w:rFonts w:eastAsia="Times New Roman" w:ascii="Times New Roman" w:hAnsi="Times New Roman"/>
          <w:kern w:val="2"/>
          <w:sz w:val="24"/>
          <w:szCs w:val="24"/>
          <w:lang w:eastAsia="ar-SA"/>
        </w:rPr>
        <w:t xml:space="preserve"> </w:t>
      </w:r>
      <w:r>
        <w:rPr>
          <w:rFonts w:eastAsia="Times New Roman" w:ascii="Times New Roman" w:hAnsi="Times New Roman"/>
          <w:b/>
          <w:kern w:val="2"/>
          <w:sz w:val="24"/>
          <w:szCs w:val="24"/>
          <w:lang w:eastAsia="ar-SA"/>
        </w:rPr>
        <w:t>по предмету «Литературное чтение</w:t>
      </w:r>
      <w:r>
        <w:rPr>
          <w:rFonts w:ascii="Times New Roman" w:hAnsi="Times New Roman"/>
          <w:b/>
          <w:kern w:val="2"/>
          <w:sz w:val="24"/>
          <w:szCs w:val="24"/>
          <w:lang w:eastAsia="ar-SA"/>
        </w:rPr>
        <w:t>» для 4 класса</w:t>
      </w:r>
      <w:r>
        <w:rPr>
          <w:rFonts w:eastAsia="Times New Roman" w:ascii="Times New Roman" w:hAnsi="Times New Roman"/>
          <w:kern w:val="2"/>
          <w:sz w:val="24"/>
          <w:szCs w:val="24"/>
          <w:lang w:eastAsia="ar-SA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составлена на основе Федерального государственного образовательного стандарта начального общего образования </w:t>
      </w:r>
      <w:r>
        <w:rPr>
          <w:rFonts w:eastAsia="Times New Roman" w:ascii="Times New Roman" w:hAnsi="Times New Roman"/>
          <w:kern w:val="2"/>
          <w:sz w:val="24"/>
          <w:szCs w:val="24"/>
          <w:lang w:eastAsia="ar-SA"/>
        </w:rPr>
        <w:t>(Федеральный государственный образовательный стандарт основного общего образования. - М.: Просвещение, 2012),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Концепции духовно-нравственного развития и воспитания личности гражданина России, планируемых результатов начального общего образования </w:t>
      </w:r>
      <w:r>
        <w:rPr>
          <w:rFonts w:eastAsia="Times New Roman" w:ascii="Times New Roman" w:hAnsi="Times New Roman"/>
          <w:kern w:val="2"/>
          <w:sz w:val="24"/>
          <w:szCs w:val="24"/>
          <w:lang w:eastAsia="ar-SA"/>
        </w:rPr>
        <w:t>и</w:t>
      </w: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 xml:space="preserve"> на основании адаптированной основной образовательной программы начального  общего образования обучающихся с ЗПР.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В основу легла примерная программа начального общего образования по литературному чтению для образовательных учреждений с русским языком обучения и программы общеобразовательных учреждений авторов Л.Ф.Климановой, М В. Бойкиной. </w:t>
      </w:r>
    </w:p>
    <w:p>
      <w:pPr>
        <w:pStyle w:val="Normal"/>
        <w:widowControl w:val="false"/>
        <w:spacing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 конкретизирует содержание предметных тем образовательного стандарта и дает примерное распределение учебных часов по разделам курса и последовательность  изучения разделов литературного чтения с учетом межпредметных и внутрипредметных связей, логики представления учебного материала, возрастных особенностей учащихся.</w:t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Место предмета «Литературное чтение» в учебном плане</w:t>
      </w:r>
    </w:p>
    <w:p>
      <w:pPr>
        <w:pStyle w:val="Normal"/>
        <w:shd w:val="clear" w:color="auto" w:fill="FFFFFF"/>
        <w:spacing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изучение литературного чтения  в 4 классе начальной школы согласно учебному плану МОУ «Александровская  СОШ» на 2024-2025 уч.г. отводится </w:t>
      </w:r>
      <w:r>
        <w:rPr>
          <w:rFonts w:ascii="Times New Roman" w:hAnsi="Times New Roman"/>
          <w:b/>
          <w:sz w:val="24"/>
          <w:szCs w:val="24"/>
        </w:rPr>
        <w:t xml:space="preserve">102 часа </w:t>
      </w:r>
      <w:r>
        <w:rPr>
          <w:rFonts w:ascii="Times New Roman" w:hAnsi="Times New Roman"/>
          <w:sz w:val="24"/>
          <w:szCs w:val="24"/>
        </w:rPr>
        <w:t>из расчета 3 учебных часа в неделю.</w:t>
      </w:r>
    </w:p>
    <w:p>
      <w:pPr>
        <w:pStyle w:val="Normal"/>
        <w:shd w:val="clear" w:color="auto" w:fill="FFFFFF"/>
        <w:spacing w:before="0" w:after="0"/>
        <w:ind w:firstLine="708"/>
        <w:jc w:val="both"/>
        <w:rPr>
          <w:rFonts w:ascii="Arial" w:hAnsi="Arial" w:eastAsia="Times New Roman" w:cs="Arial"/>
          <w:color w:val="000000"/>
          <w:sz w:val="23"/>
          <w:szCs w:val="23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Годовая промежуточная аттестация проводится на основе результатов четвертных  промежуточных аттестаций, и представляет собой результат среднего арифметического результатов четвертных. Округление результата проводится в сторону результатов промежуточной аттестации за последнюю четверть.</w:t>
      </w:r>
    </w:p>
    <w:p>
      <w:pPr>
        <w:pStyle w:val="Normal"/>
        <w:widowControl w:val="false"/>
        <w:spacing w:before="0" w:after="0"/>
        <w:textAlignment w:val="baseline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left="-360" w:firstLine="600"/>
        <w:jc w:val="both"/>
        <w:rPr>
          <w:rFonts w:ascii="Times New Roman" w:hAnsi="Times New Roman" w:eastAsia="Times New Roman"/>
          <w:b/>
          <w:b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                         </w:t>
      </w:r>
      <w:r>
        <w:rPr>
          <w:rFonts w:eastAsia="Times New Roman" w:ascii="Times New Roman" w:hAnsi="Times New Roman"/>
          <w:b/>
          <w:sz w:val="28"/>
          <w:szCs w:val="28"/>
          <w:lang w:eastAsia="ru-RU"/>
        </w:rPr>
        <w:t>Планируемые результаты  освоения курса</w:t>
      </w:r>
    </w:p>
    <w:p>
      <w:pPr>
        <w:pStyle w:val="Normal"/>
        <w:spacing w:lineRule="auto" w:line="360" w:before="0" w:after="0"/>
        <w:ind w:left="36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Личностные: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осознание значимости чтения для своего дальнейшего развития и успешного обучения;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формирование потребности в систематическом чтении как средстве познания мира и самого себя;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знакомство с культурно-историческим наследием России, общечеловеческими ценностями;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восприятие литературного произведения как особого вида искусства;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полноценное восприятие  художественной литературы;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эмоциональная отзывчивость на прочитанное;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высказывание своей точки зрения и уважение мнения собеседника.</w:t>
      </w:r>
    </w:p>
    <w:p>
      <w:pPr>
        <w:pStyle w:val="Normal"/>
        <w:spacing w:lineRule="auto" w:line="360" w:before="0" w:after="0"/>
        <w:ind w:left="36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Метапредметные:</w:t>
      </w:r>
    </w:p>
    <w:p>
      <w:pPr>
        <w:pStyle w:val="Normal"/>
        <w:spacing w:lineRule="auto" w:line="360" w:before="0" w:after="0"/>
        <w:ind w:left="-360" w:firstLine="600"/>
        <w:jc w:val="both"/>
        <w:rPr>
          <w:rFonts w:ascii="Times New Roman" w:hAnsi="Times New Roman" w:eastAsia="Times New Roman"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Регулятивные УУД: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определять и формулировать цель деятельности на уроке с помощью учителя;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проговаривать последовательность действий на уроке;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учиться высказывать своё предположение (версию) на основе работы с иллюстрацией учебника;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учиться работать по предложенному учителем плану </w:t>
      </w:r>
    </w:p>
    <w:p>
      <w:pPr>
        <w:pStyle w:val="Normal"/>
        <w:spacing w:lineRule="auto" w:line="360" w:before="0" w:after="0"/>
        <w:ind w:left="-360" w:firstLine="60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Средством формирования регулятивных УУД служит технология продуктивного чтения.</w:t>
      </w:r>
    </w:p>
    <w:p>
      <w:pPr>
        <w:pStyle w:val="Normal"/>
        <w:spacing w:lineRule="auto" w:line="360" w:before="0" w:after="0"/>
        <w:ind w:left="-360" w:firstLine="600"/>
        <w:jc w:val="both"/>
        <w:rPr>
          <w:rFonts w:ascii="Times New Roman" w:hAnsi="Times New Roman" w:eastAsia="Times New Roman"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Познавательные УУД: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ориентироваться в учебнике (на развороте, в оглавлении, в условных обозначениях); в словаре;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находить ответы на вопросы в тексте, иллюстрациях;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делать выводы в результате совместной работы класса и учителя;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преобразовывать информацию из одной формы в другую: подробно пересказывать небольшие тексты.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Средством формирования познавательных УУД служат тексты учебника и его методический аппарат, обеспечивающие 1-ю линию развития – формирование функциональной грамотности (первичных навыков работы с информацией).</w:t>
      </w:r>
    </w:p>
    <w:p>
      <w:pPr>
        <w:pStyle w:val="Normal"/>
        <w:spacing w:lineRule="auto" w:line="360" w:before="0" w:after="0"/>
        <w:ind w:left="-360" w:firstLine="600"/>
        <w:jc w:val="both"/>
        <w:rPr>
          <w:rFonts w:ascii="Times New Roman" w:hAnsi="Times New Roman" w:eastAsia="Times New Roman"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Коммуникативные УУД: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оформлять свои мысли в устной и письменной форме (на уровне предложения или небольшого текста);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слушать и понимать речь других;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выразительно читать и пересказывать текст;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договариваться с одноклассниками совместно с учителем о правилах поведения и общения и следовать им;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учиться работать в паре, группе; выполнять различные роли (лидера исполнителя). </w:t>
      </w:r>
    </w:p>
    <w:p>
      <w:pPr>
        <w:pStyle w:val="Normal"/>
        <w:spacing w:lineRule="auto" w:line="360" w:before="0" w:after="0"/>
        <w:ind w:left="-360" w:firstLine="60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Средством формирования коммуникативных УУД служит технология продуктивного чтения и организация работы в парах и малых группах.</w:t>
      </w:r>
    </w:p>
    <w:p>
      <w:pPr>
        <w:pStyle w:val="Normal"/>
        <w:spacing w:lineRule="auto" w:line="360" w:before="0" w:after="0"/>
        <w:ind w:left="36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Предметные: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формирование необходимого уровня читательской компетентности;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овладение техникой чтения, приемами понимания прочитанного и прослушанного произведения;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умение самостоятельно выбирать  интересующую ученика литературу; пользоваться словарями и справочниками;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умение декламировать стихотворные произведения, выступать перед знакомой аудиторией с небольшими сообщениями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/>
          <w:b/>
          <w:b/>
          <w:color w:val="000000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/>
          <w:b/>
          <w:b/>
          <w:color w:val="000000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/>
          <w:b/>
          <w:b/>
          <w:color w:val="000000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/>
          <w:b/>
          <w:b/>
          <w:color w:val="000000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/>
          <w:b/>
          <w:b/>
          <w:color w:val="000000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/>
          <w:b/>
          <w:b/>
          <w:color w:val="000000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/>
          <w:b/>
          <w:b/>
          <w:color w:val="000000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/>
          <w:b/>
          <w:b/>
          <w:color w:val="000000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/>
          <w:b/>
          <w:b/>
          <w:color w:val="000000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/>
          <w:b/>
          <w:b/>
          <w:color w:val="000000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/>
          <w:b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Содержание учебного предмета «Литературное чтение» с указанием форм организации учебных занятий, основных видов учебной деятельности.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</w:t>
      </w:r>
    </w:p>
    <w:p>
      <w:pPr>
        <w:pStyle w:val="Normal"/>
        <w:spacing w:lineRule="atLeast" w:line="240"/>
        <w:jc w:val="both"/>
        <w:rPr>
          <w:rFonts w:ascii="Times New Roman" w:hAnsi="Times New Roman"/>
          <w:b/>
          <w:b/>
          <w:color w:val="333333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 xml:space="preserve">Былины. Летописи. Жития 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О былинах. «Ильины три поездочки».Летописи. Жития. «И повесил Олег щит свой на вратах Цареграда...» «И вспомнил Олег коня своего...»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 xml:space="preserve">Чудесный мир классики 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П. П. Ершов. «Конек-горбунок» (отрывок); А. С. Пушкин. «Няне», «Туча», «Унылая пора!..», «Птичка Божия не знает...», «Сказка о мертвой царевне и о семи богатырях»; М. Ю. Лермонтов. «Дары Терека» (отрывок), «Ашик-Кериб»;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А. П. Чехов. «Мальчики».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 xml:space="preserve">Поэтическая тетрадь 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Ф. И. Тютчев. «Еще земли печален вид...», «Как неожиданно и ярко...»; А. А. Фет. «Весенний дождь», «Бабочка»; Е. А. Баратынский. «Весна, весна! Как воздух чист...», «Где сладкий шепот...»; А. Н. Плещеев. «Дети и птичка»; И. С. Никитин. «В синем небе плывут над полями...»;. Н. А. Некрасов. «Школьник», «В зимние сумерки нянины сказки...»; И. А. Бунин. «Листопад».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 xml:space="preserve">Литературные сказки 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В. Ф. Одоевский. «Городок в табакерке»; П. П. Бажов. «Серебряное копытце»; С. Т. Аксаков. «Аленький цв</w:t>
      </w: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еточек»; В. М. Гаршин. «Сказка о жабе и розе».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 xml:space="preserve">Делу время — потехе час 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Е.Д.Шварц. «Сказка о потерянном времени»; В.Ю. Драгунский. «Главные реки», «Что любит Мишка»; В. В. Голявкин. «Никакой горчицы я не ел».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 xml:space="preserve">Страна далекого детства 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Б. С. Житков. «Как я ловил человечков»; К. Г. Паустовский. «Корзина с еловыми шишками»; М. М. Зощенко. «Елка».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 xml:space="preserve">Поэтическая тетрадь 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В. Я. Брюсов. «Опять сон», «Детская»; С. А. Есенин. «Бабушкины сказки»; М. И. Цветаева. «Бежит тропинка с бугорка...», «Наши царства».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 xml:space="preserve">Природа и мы 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Д. Н. Мамин-Сибиряк. «Приемыш»; А. И. Куприн. «Барбос и Жулька»; М. Пришвин. «Выскочка»; К. Г. Паустовский. «Скрипучие половицы»; 5. Е. И. Чарушин. «Кабан»; В. П. Астафьев. «Стрижонок Скрип».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 xml:space="preserve">Поэтическая тетрадь 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Б. Л. Пастернак. «Золотая осень»; С. А. Клычков. «Весна в лесу»;. Д. Б. Кедрин. «Бабье лето»; Н. М. Рубцов «Сентябрь»; 5. С. А. Есенин. «Лебедушка».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 xml:space="preserve">Родина 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И. С. Никитин «Русь»; С. Д. Дрожжин. «Родине»; А. В. Жигулин. «О, Родина! В неярком блеске...»; Б. А. Слуцкий. «Лошади в океане».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 xml:space="preserve">Страна «Фантазия» 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Е. С. Велтистов. «Приключения Электроника». К. Булычев. «Путешествие Алисы».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 xml:space="preserve">Зарубежная литература 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Дж. Свифт. «Путешествие Гулливера»; Г. X. Андерсен. «Русалочка»; М. Твен. «Приключения Тома Сойера»; С. Лагерлёф  «В Назарете».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/>
        <w:ind w:left="0" w:hanging="0"/>
        <w:outlineLvl w:val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/>
        <w:ind w:left="0" w:hanging="0"/>
        <w:jc w:val="center"/>
        <w:outlineLvl w:val="0"/>
        <w:rPr>
          <w:rFonts w:ascii="Times New Roman" w:hAnsi="Times New Roman"/>
          <w:b/>
          <w:b/>
          <w:sz w:val="28"/>
          <w:szCs w:val="28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/>
        <w:ind w:left="0" w:hanging="0"/>
        <w:jc w:val="center"/>
        <w:outlineLvl w:val="0"/>
        <w:rPr>
          <w:rFonts w:ascii="Times New Roman" w:hAnsi="Times New Roman"/>
          <w:b/>
          <w:b/>
          <w:sz w:val="28"/>
          <w:szCs w:val="28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/>
        <w:ind w:left="0" w:hanging="0"/>
        <w:jc w:val="center"/>
        <w:outlineLvl w:val="0"/>
        <w:rPr>
          <w:rFonts w:ascii="Times New Roman" w:hAnsi="Times New Roman"/>
          <w:b/>
          <w:b/>
          <w:sz w:val="28"/>
          <w:szCs w:val="28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/>
        <w:ind w:left="0" w:hanging="0"/>
        <w:jc w:val="center"/>
        <w:outlineLvl w:val="0"/>
        <w:rPr>
          <w:rFonts w:ascii="Times New Roman" w:hAnsi="Times New Roman"/>
          <w:b/>
          <w:b/>
          <w:sz w:val="28"/>
          <w:szCs w:val="28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/>
        <w:ind w:left="0" w:hanging="0"/>
        <w:jc w:val="center"/>
        <w:outlineLvl w:val="0"/>
        <w:rPr>
          <w:rFonts w:ascii="Times New Roman" w:hAnsi="Times New Roman"/>
          <w:b/>
          <w:b/>
          <w:sz w:val="28"/>
          <w:szCs w:val="28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/>
        <w:ind w:left="0" w:hanging="0"/>
        <w:jc w:val="center"/>
        <w:outlineLvl w:val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tbl>
      <w:tblPr>
        <w:tblW w:w="896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2005"/>
        <w:gridCol w:w="4896"/>
        <w:gridCol w:w="2066"/>
      </w:tblGrid>
      <w:tr>
        <w:trPr>
          <w:trHeight w:val="751" w:hRule="atLeast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</w:tr>
      <w:tr>
        <w:trPr>
          <w:trHeight w:val="466" w:hRule="atLeast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Летописи. Былины. Жития.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</w:tr>
      <w:tr>
        <w:trPr>
          <w:trHeight w:val="481" w:hRule="atLeast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Чудесный мир классики.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>
        <w:trPr>
          <w:trHeight w:val="466" w:hRule="atLeast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Поэтическая тетрадь.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</w:tr>
      <w:tr>
        <w:trPr>
          <w:trHeight w:val="466" w:hRule="atLeast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Литературные сказки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>
        <w:trPr>
          <w:trHeight w:val="481" w:hRule="atLeast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Делу время, а потехе час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>
        <w:trPr>
          <w:trHeight w:val="481" w:hRule="atLeast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детства.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>
        <w:trPr>
          <w:trHeight w:val="466" w:hRule="atLeast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Природа и мы.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>
        <w:trPr>
          <w:trHeight w:val="466" w:hRule="atLeast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Родина.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>
        <w:trPr>
          <w:trHeight w:val="466" w:hRule="atLeast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Фантазия.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481" w:hRule="atLeast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Зарубежная литература.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>
        <w:trPr>
          <w:trHeight w:val="481" w:hRule="atLeast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righ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</w:tr>
    </w:tbl>
    <w:p>
      <w:pPr>
        <w:pStyle w:val="Normal"/>
        <w:shd w:val="clear" w:color="auto" w:fill="FFFFFF"/>
        <w:spacing w:lineRule="auto" w:line="240" w:before="0" w:after="150"/>
        <w:jc w:val="center"/>
        <w:rPr>
          <w:rFonts w:ascii="Arial" w:hAnsi="Arial" w:eastAsia="Times New Roman" w:cs="Arial"/>
          <w:color w:val="000000"/>
          <w:sz w:val="21"/>
          <w:szCs w:val="21"/>
          <w:lang w:eastAsia="ru-RU"/>
        </w:rPr>
      </w:pPr>
      <w:r>
        <w:rPr>
          <w:rFonts w:eastAsia="Times New Roman" w:cs="Arial" w:ascii="Arial" w:hAnsi="Arial"/>
          <w:color w:val="000000"/>
          <w:sz w:val="21"/>
          <w:szCs w:val="21"/>
          <w:lang w:eastAsia="ru-RU"/>
        </w:rPr>
        <w:t xml:space="preserve"> </w:t>
      </w:r>
    </w:p>
    <w:p>
      <w:pPr>
        <w:pStyle w:val="Normal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</w:p>
    <w:p>
      <w:pPr>
        <w:pStyle w:val="Normal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 - тематическое планирование</w:t>
      </w:r>
    </w:p>
    <w:tbl>
      <w:tblPr>
        <w:tblStyle w:val="aa"/>
        <w:tblW w:w="11341" w:type="dxa"/>
        <w:jc w:val="left"/>
        <w:tblInd w:w="-88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6"/>
        <w:gridCol w:w="144"/>
        <w:gridCol w:w="4963"/>
        <w:gridCol w:w="282"/>
        <w:gridCol w:w="709"/>
        <w:gridCol w:w="2268"/>
        <w:gridCol w:w="1134"/>
        <w:gridCol w:w="1134"/>
      </w:tblGrid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п/п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Тема урока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Кол. часов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Тип урока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Дата план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Дата факт</w:t>
            </w:r>
          </w:p>
        </w:tc>
      </w:tr>
      <w:tr>
        <w:trPr/>
        <w:tc>
          <w:tcPr>
            <w:tcW w:w="11340" w:type="dxa"/>
            <w:gridSpan w:val="8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0"/>
                <w:sz w:val="24"/>
                <w:szCs w:val="24"/>
                <w:lang w:val="ru-RU" w:bidi="ar-SA"/>
              </w:rPr>
              <w:t>Раздел 1.</w:t>
            </w: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 xml:space="preserve">  Летописи, былины, сказания, жития (8ч)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1.1</w:t>
            </w:r>
          </w:p>
        </w:tc>
        <w:tc>
          <w:tcPr>
            <w:tcW w:w="5389" w:type="dxa"/>
            <w:gridSpan w:val="3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Знакомство с названием раздела. «Летописи. Былины. Жития»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Урок игра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4.09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1.2</w:t>
            </w:r>
          </w:p>
        </w:tc>
        <w:tc>
          <w:tcPr>
            <w:tcW w:w="5389" w:type="dxa"/>
            <w:gridSpan w:val="3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Поэтический текст былины« Ильины три поездочки»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Открытие новых знаний</w:t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Открытие новых знаний. 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Оценка достижений.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6.09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1.3</w:t>
            </w:r>
          </w:p>
        </w:tc>
        <w:tc>
          <w:tcPr>
            <w:tcW w:w="5389" w:type="dxa"/>
            <w:gridSpan w:val="3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Прозаический текст былины в пересказе И. Карнауховой.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7.09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1.4</w:t>
            </w:r>
          </w:p>
        </w:tc>
        <w:tc>
          <w:tcPr>
            <w:tcW w:w="5389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Из летописи «И повесил Олег щит свой на вратах Царьграда»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11.09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1.5</w:t>
            </w:r>
          </w:p>
        </w:tc>
        <w:tc>
          <w:tcPr>
            <w:tcW w:w="5389" w:type="dxa"/>
            <w:gridSpan w:val="3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Сравнение текста летописи и исторических источников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13.09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1.6</w:t>
            </w:r>
          </w:p>
        </w:tc>
        <w:tc>
          <w:tcPr>
            <w:tcW w:w="5389" w:type="dxa"/>
            <w:gridSpan w:val="3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Особенности житийной литературы «Житие Сергия Радонежского»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14.09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1.7</w:t>
            </w:r>
          </w:p>
        </w:tc>
        <w:tc>
          <w:tcPr>
            <w:tcW w:w="5389" w:type="dxa"/>
            <w:gridSpan w:val="3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Образ Сергия Радонежского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18.09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1.8</w:t>
            </w:r>
          </w:p>
        </w:tc>
        <w:tc>
          <w:tcPr>
            <w:tcW w:w="5389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Наши проекты. Обобщение по разделу «Летописи, былины, сказания, жития».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20.09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11340" w:type="dxa"/>
            <w:gridSpan w:val="8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0"/>
                <w:sz w:val="24"/>
                <w:szCs w:val="24"/>
                <w:lang w:val="ru-RU" w:bidi="ar-SA"/>
              </w:rPr>
              <w:t>Раздел 2.</w:t>
            </w: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 xml:space="preserve">  </w:t>
            </w: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Чудесный мир классики (19 часов)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2.1</w:t>
            </w:r>
          </w:p>
        </w:tc>
        <w:tc>
          <w:tcPr>
            <w:tcW w:w="5389" w:type="dxa"/>
            <w:gridSpan w:val="3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Знакомство с названием раздела.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2"/>
                <w:szCs w:val="24"/>
                <w:lang w:eastAsia="ru-RU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Урок прогнозировани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21.09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2.2</w:t>
            </w:r>
          </w:p>
        </w:tc>
        <w:tc>
          <w:tcPr>
            <w:tcW w:w="5389" w:type="dxa"/>
            <w:gridSpan w:val="3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А.Пушкин "Няне".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Открытие новых знаний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25.09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2.3</w:t>
            </w:r>
          </w:p>
        </w:tc>
        <w:tc>
          <w:tcPr>
            <w:tcW w:w="5389" w:type="dxa"/>
            <w:gridSpan w:val="3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А.Пушкин "Туча", "Унылая пора! Очей очарованье!", "Туча".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27.09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2.4</w:t>
            </w:r>
          </w:p>
        </w:tc>
        <w:tc>
          <w:tcPr>
            <w:tcW w:w="5389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15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А.С.Пушкин. «Сказка о мёртвой царевне и о семи богатырях»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28.09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2.5</w:t>
            </w:r>
          </w:p>
        </w:tc>
        <w:tc>
          <w:tcPr>
            <w:tcW w:w="5389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15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А.С.Пушкин. «Сказка о мёртвой царевне и о семи богатырях»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15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Характеристика героев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2.10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2.6</w:t>
            </w:r>
          </w:p>
        </w:tc>
        <w:tc>
          <w:tcPr>
            <w:tcW w:w="5389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15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Отличие авторской сказки от народной А.С.Пушкин. «Сказка о мёртвой царевне и о семи богатырях»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4.10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2.7</w:t>
            </w:r>
          </w:p>
        </w:tc>
        <w:tc>
          <w:tcPr>
            <w:tcW w:w="5389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15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Нравственный смысл сказки А.С.Пушкин. «Сказка о мёртвой царевне и о семи богатырях»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5.10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2.8</w:t>
            </w:r>
          </w:p>
        </w:tc>
        <w:tc>
          <w:tcPr>
            <w:tcW w:w="5389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15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Библиотечный урок по сказкам А.С.Пушкина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9.10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2.9</w:t>
            </w:r>
          </w:p>
        </w:tc>
        <w:tc>
          <w:tcPr>
            <w:tcW w:w="5389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15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Знакомство с биографией М.Ю.Лермонтова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11.10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2.10</w:t>
            </w:r>
          </w:p>
        </w:tc>
        <w:tc>
          <w:tcPr>
            <w:tcW w:w="5389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15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М.Ю.Лермонтов. «Ашик - Кериб». Сравнение мотивов русской и турецкой сказок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Урок игра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12.10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2.11</w:t>
            </w:r>
          </w:p>
        </w:tc>
        <w:tc>
          <w:tcPr>
            <w:tcW w:w="5389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15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М.Ю.Лермонтов. «Ашик - Кериб».Характеристика героев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Открытие новых знаний</w:t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Открытие новых знаний</w:t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Урок игра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16.10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2.12</w:t>
            </w:r>
          </w:p>
        </w:tc>
        <w:tc>
          <w:tcPr>
            <w:tcW w:w="5389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15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Знакомство с биографией Л.Н.Толстого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18.10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2.13</w:t>
            </w:r>
          </w:p>
        </w:tc>
        <w:tc>
          <w:tcPr>
            <w:tcW w:w="5389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15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Жизнь и творчество Л.Н. Толстого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19.10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2.14</w:t>
            </w:r>
          </w:p>
        </w:tc>
        <w:tc>
          <w:tcPr>
            <w:tcW w:w="5389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15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Л.Н. Толстой Детство.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23.10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2.15</w:t>
            </w:r>
          </w:p>
        </w:tc>
        <w:tc>
          <w:tcPr>
            <w:tcW w:w="5389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15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Знакомство с биографией А.П.Чехова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25.10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2.16</w:t>
            </w:r>
          </w:p>
        </w:tc>
        <w:tc>
          <w:tcPr>
            <w:tcW w:w="5389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15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А.П. Чехов Мальчики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26.10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2.17</w:t>
            </w:r>
          </w:p>
        </w:tc>
        <w:tc>
          <w:tcPr>
            <w:tcW w:w="5389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15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А.П. Чехов Мальчики.</w:t>
            </w:r>
            <w:r>
              <w:rPr>
                <w:rFonts w:eastAsia="Times New Roman" w:cs="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Главные герои рассказа - герои своего времени.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6.11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2.18</w:t>
            </w:r>
          </w:p>
        </w:tc>
        <w:tc>
          <w:tcPr>
            <w:tcW w:w="5389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15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Наедине с книгой. По книгам писателей раздела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8.11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2.19</w:t>
            </w:r>
          </w:p>
        </w:tc>
        <w:tc>
          <w:tcPr>
            <w:tcW w:w="5389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15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Обобщающий урок КВН «Чудесный мир классики»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9.11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11340" w:type="dxa"/>
            <w:gridSpan w:val="8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kern w:val="0"/>
                <w:sz w:val="24"/>
                <w:szCs w:val="24"/>
                <w:lang w:val="ru-RU" w:bidi="ar-SA"/>
              </w:rPr>
              <w:t>Раздел 3.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Поэтическая тетрадь (10ч)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3.1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Страницы русской классики.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Знакомство с названием раздела.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Урок прогнозировани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13.11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3.2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Ф.И.Тютчев «Еще земли печален вид…»,«Как неожиданно и ярко…»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Открытие новых знаний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15.11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3.3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Ушинский К. «Четыре желания».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16.11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3.4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А.Фет «Весенний дождь», «Бабочка».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20.11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3.5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Е. Баратынский «Весна, весна! как воздух чист!...», «Где сладкий шёпот…».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4"/>
                <w:lang w:eastAsia="ru-RU"/>
              </w:rPr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22.11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3.6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15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И.С.Никитин. «В синем небе плывут над полями…»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23.11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3.7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Настроение стихотворения Н.Некрасов «Саша».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Урок игра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27.11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3.8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Образ природы в стихотворении. И.А.Бунин «Листопад»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29.11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3.9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Библиотечный урок по стихотворениям авторов раздела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30.11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3.10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Обобщение по разделу «Поэтическая тетрадь». Оценка достижений.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Оценка достижений.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4.12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11340" w:type="dxa"/>
            <w:gridSpan w:val="8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/>
                <w:kern w:val="0"/>
                <w:sz w:val="24"/>
                <w:szCs w:val="24"/>
                <w:lang w:val="ru-RU" w:eastAsia="ru-RU" w:bidi="ar-SA"/>
              </w:rPr>
              <w:t>Раздел 4.</w:t>
            </w: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ru-RU" w:bidi="ar-SA"/>
              </w:rPr>
              <w:t xml:space="preserve"> Литературные сказки (11 ч)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4.1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Знакомство с названием раздела. В.Ф.Одоевский «Городок в табакерке».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Открытие новых знаний</w:t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Открытие новых знаний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6.12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4.2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15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В.Ф.Одоевский. «Городок в табакерке».Составление плана сказки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7.12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4.3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15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В.Ф.Одоевский. «Городок в табакерке».Подробный пересказ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10.12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4.4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15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П.П. Бажов Серебряное копытце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13.12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4.5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П.П. Бажов «Серебряное копытце». Мотивы народных сказок в авторском тексте.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14.12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4.6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П.П. Бажов «Серебряное копытце».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Герои художественного произведения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18.12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4.7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15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С.Т.Аксаков «Аленький цветочек».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20.12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4.8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С.Т.Аксаков «Аленький цветочек». Герои произведения.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21.12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4.9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15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С.Т.Аксаков «Аленький цветочек». Деление текста на части.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Урок контроль</w:t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Урок игра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25.12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4.10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b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Проверочная работа по итогам 1 полугодия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27.12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4.11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Обобщающий урок-игра «Крестики-нолики». Оценка достижений.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28.12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11340" w:type="dxa"/>
            <w:gridSpan w:val="8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kern w:val="0"/>
                <w:sz w:val="24"/>
                <w:szCs w:val="24"/>
                <w:lang w:val="ru-RU" w:bidi="ar-SA"/>
              </w:rPr>
              <w:t>Раздел 5.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Делу – время, потехе – час (7ч )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5.1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Знакомство с названием раздела.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Е.Л.Шварц «Сказка о потерянном времени».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Открытие новых знаний</w:t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Урок игра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8.01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5.2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15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Особенности юмористической составляющей произведения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Е.Л.Шварц «Сказка о потерянном времени».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10.01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5.3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15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Е.Л.Шварц «Сказка о потерянном времени». Нравственный смысл произведения.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11.01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5.4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15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В.Ю. Драгунский «Главные реки».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15.01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5.5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В.В. Голявкин «Никакой горчицы я не ел».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17.01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5.6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Инсценирование произведения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В.В. Голявкин «Никакой горчицы я не ел».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18.01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5.7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Обобщение по разделу «Делу время - потехе час». Оценка достижений.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Обобщающий урок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22.01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11340" w:type="dxa"/>
            <w:gridSpan w:val="8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kern w:val="0"/>
                <w:sz w:val="24"/>
                <w:szCs w:val="24"/>
                <w:lang w:val="ru-RU" w:bidi="ar-SA"/>
              </w:rPr>
              <w:t>Раздел 6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. </w:t>
            </w: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Страна детства (9 ч)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6.1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Знакомство с названием раздела.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Б.С. Житков «Как я ловил человечков».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Открытие новых знаний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24.01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6.2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Б.С.Житков «Как я ловил человечков». Герой произведения.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25.01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6.3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К.Г.Паустовский «Корзина с еловыми шишками».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29.01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6.4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К.Г. Паустовский «Корзина с еловыми шишками». Музыкальное сопровождение произведения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31.01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6.5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М.М.Зощенко «Ёлка».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15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4"/>
                <w:lang w:eastAsia="ru-RU"/>
              </w:rPr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1.02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6.6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М.И. Цветаева «Наши царства»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5.02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6.7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Главная мысль в стихотворении М.Цветаевой«Бежит тропинка с бугорка…».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7.02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6.8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С.А. Есенин «Бабушкины сказки».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Внеклассное чтение.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8.02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6.9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Обобщение по разделу «Страна детства».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Обобщающий урок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12.02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11340" w:type="dxa"/>
            <w:gridSpan w:val="8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/>
                <w:color w:val="000000"/>
                <w:kern w:val="0"/>
                <w:sz w:val="24"/>
                <w:szCs w:val="24"/>
                <w:lang w:val="ru-RU" w:eastAsia="ru-RU" w:bidi="ar-SA"/>
              </w:rPr>
              <w:t>Раздел 7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kern w:val="0"/>
                <w:sz w:val="24"/>
                <w:szCs w:val="24"/>
                <w:lang w:val="ru-RU" w:eastAsia="ru-RU" w:bidi="ar-SA"/>
              </w:rPr>
              <w:t>.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 Природа и мы (11 часов)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7.1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Знакомство с названием раздела.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Д.Н. Мамин-Сибиряк «Приёмыш».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Открытие новых знаний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14.02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7.2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Д.Н. Мамин-Сибиряк «Приёмыш». Отношение человека к природе.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15.02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7.3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С.А. Есенин «Лебедушка».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19.02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7.4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Сравнение авторского стихотворения с фольклорными произведениями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Конкурс чтецов.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21.02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7.5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Отношение автора к герою произведения С.А.Есенин «Лебедушка».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Урок игра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22.02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7.6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М.М. Пришвин «Выскочка». Характеристика героя на основе поступка.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Открытие новых знаний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26.02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7.7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А.И. Куприн «Барбос и Жулька».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28.02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7.8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Главная мысль произведения А.И. Куприн «Барбос и Жулька».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29.02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7.9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В.П. Астафьев «Стрижонок Скрип». Герои рассказа.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4.03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7.10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В.П. Астафьев «Стрижонок Скрип». Составление плана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6.03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7.11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Обобщение по разделу «Природа и мы». Оценка достижений.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Урок игра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7.03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11340" w:type="dxa"/>
            <w:gridSpan w:val="8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/>
                <w:color w:val="000000"/>
                <w:kern w:val="0"/>
                <w:sz w:val="24"/>
                <w:szCs w:val="24"/>
                <w:lang w:val="ru-RU" w:eastAsia="ru-RU" w:bidi="ar-SA"/>
              </w:rPr>
              <w:t>Раздел 8.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 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Родина (7ч.)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8.1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Знакомство с названием раздела.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И.С. Никитин «Русь».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Открытие новых знаний</w:t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Оценка достижений</w:t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11.03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8.2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Сравнение стихотворения с былиной. Образ Родины в поэтическом тексте И.С. Никитин «Русь».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13.03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8.3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С.Д. Дрожжин «Родине».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14.03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8.4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А.В. Жигулин «О, Родина! В неярком блеске».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18.03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8.5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Arial" w:hAnsi="Arial" w:eastAsia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Проект: «Они защищали Родину»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20.03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8.6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Наедине с книгой. Литературный марафон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21.03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>
          <w:trHeight w:val="826" w:hRule="atLeast"/>
        </w:trPr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8.7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Обобщение по теме «Родина». Оценка достижений.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3.04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11340" w:type="dxa"/>
            <w:gridSpan w:val="8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kern w:val="0"/>
                <w:sz w:val="24"/>
                <w:szCs w:val="24"/>
                <w:lang w:val="ru-RU" w:bidi="ar-SA"/>
              </w:rPr>
              <w:t>Раздел 9</w:t>
            </w: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 xml:space="preserve"> Страна Фантазия( 6 часов)</w:t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9.1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Знакомство с названием раздела, прогнозирование его содержания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. Е. </w:t>
            </w:r>
            <w:r>
              <w:rPr>
                <w:rFonts w:eastAsia="Times New Roman" w:cs="Times New Roman" w:ascii="Times New Roman" w:hAnsi="Times New Roman"/>
                <w:iCs/>
                <w:color w:val="000000"/>
                <w:kern w:val="0"/>
                <w:sz w:val="24"/>
                <w:szCs w:val="24"/>
                <w:lang w:val="ru-RU" w:eastAsia="ru-RU" w:bidi="ar-SA"/>
              </w:rPr>
              <w:t>С. Велтистов «Приключение Электроника»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Cs/>
                <w:color w:val="000000"/>
                <w:kern w:val="0"/>
                <w:sz w:val="24"/>
                <w:szCs w:val="24"/>
                <w:lang w:val="ru-RU" w:eastAsia="ru-RU" w:bidi="ar-SA"/>
              </w:rPr>
              <w:t>урок-путешествие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4.04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9.2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Особенности научно-фантастического рассказа </w:t>
            </w:r>
            <w:r>
              <w:rPr>
                <w:rFonts w:eastAsia="Times New Roman" w:cs="Times New Roman" w:ascii="Times New Roman" w:hAnsi="Times New Roman"/>
                <w:iCs/>
                <w:color w:val="000000"/>
                <w:kern w:val="0"/>
                <w:sz w:val="24"/>
                <w:szCs w:val="24"/>
                <w:lang w:val="ru-RU" w:eastAsia="ru-RU" w:bidi="ar-SA"/>
              </w:rPr>
              <w:t>Е. С. Велтистов «Приключение Электроника»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</w:tc>
        <w:tc>
          <w:tcPr>
            <w:tcW w:w="2268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Открытие новых знаний</w:t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 w:eastAsia="ru-RU" w:bidi="ar-SA"/>
              </w:rPr>
              <w:t>урок-путешествие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Итоговый урок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8.04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9.3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Сравнение фантастической литературы со сказкой. </w:t>
            </w:r>
            <w:r>
              <w:rPr>
                <w:rFonts w:eastAsia="Times New Roman" w:cs="Times New Roman" w:ascii="Times New Roman" w:hAnsi="Times New Roman"/>
                <w:iCs/>
                <w:color w:val="000000"/>
                <w:kern w:val="0"/>
                <w:sz w:val="24"/>
                <w:szCs w:val="24"/>
                <w:lang w:val="ru-RU" w:eastAsia="ru-RU" w:bidi="ar-SA"/>
              </w:rPr>
              <w:t>К.Булычев «Путешествие Алисы»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10.04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9.4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Сравнение героев рассказов фантастического жанра </w:t>
            </w:r>
            <w:r>
              <w:rPr>
                <w:rFonts w:eastAsia="Times New Roman" w:cs="Times New Roman" w:ascii="Times New Roman" w:hAnsi="Times New Roman"/>
                <w:iCs/>
                <w:color w:val="000000"/>
                <w:kern w:val="0"/>
                <w:sz w:val="24"/>
                <w:szCs w:val="24"/>
                <w:lang w:val="ru-RU" w:eastAsia="ru-RU" w:bidi="ar-SA"/>
              </w:rPr>
              <w:t>К.Булычев «Путешествие Алисы»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11.04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9.5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Путешествие по Стране Фантазии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15.04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7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9.6</w:t>
            </w:r>
          </w:p>
        </w:tc>
        <w:tc>
          <w:tcPr>
            <w:tcW w:w="510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Обобщение и систематизация знаний по разделу «Страна Фантазия»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17.04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11340" w:type="dxa"/>
            <w:gridSpan w:val="8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kern w:val="0"/>
                <w:sz w:val="24"/>
                <w:szCs w:val="24"/>
                <w:lang w:val="ru-RU" w:bidi="ar-SA"/>
              </w:rPr>
              <w:t>Раздел 10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Зарубежная литература (14 часов)</w:t>
            </w:r>
          </w:p>
        </w:tc>
      </w:tr>
      <w:tr>
        <w:trPr/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10.1</w:t>
            </w:r>
          </w:p>
        </w:tc>
        <w:tc>
          <w:tcPr>
            <w:tcW w:w="4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Знакомство с названием раздела. Учимся составлять список литературы.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 w:eastAsia="ru-RU" w:bidi="ar-SA"/>
              </w:rPr>
              <w:t>Урок –практикум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18.04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10.2</w:t>
            </w:r>
          </w:p>
        </w:tc>
        <w:tc>
          <w:tcPr>
            <w:tcW w:w="4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Средства художественной выразительности в произведении </w:t>
            </w:r>
            <w:r>
              <w:rPr>
                <w:rFonts w:eastAsia="Times New Roman" w:cs="Times New Roman" w:ascii="Times New Roman" w:hAnsi="Times New Roman"/>
                <w:iCs/>
                <w:color w:val="000000"/>
                <w:kern w:val="0"/>
                <w:sz w:val="24"/>
                <w:szCs w:val="24"/>
                <w:lang w:val="ru-RU" w:eastAsia="ru-RU" w:bidi="ar-SA"/>
              </w:rPr>
              <w:t>Дж. Свифт «Путешествие Гулливера».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</w:tc>
        <w:tc>
          <w:tcPr>
            <w:tcW w:w="2268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Открытие новых знаний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22.04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10.3</w:t>
            </w:r>
          </w:p>
        </w:tc>
        <w:tc>
          <w:tcPr>
            <w:tcW w:w="4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Герои приключенческой литературы.</w:t>
            </w:r>
            <w:r>
              <w:rPr>
                <w:rFonts w:eastAsia="Times New Roman" w:cs="Times New Roman" w:ascii="Times New Roman" w:hAnsi="Times New Roman"/>
                <w:iCs/>
                <w:color w:val="000000"/>
                <w:kern w:val="0"/>
                <w:sz w:val="24"/>
                <w:szCs w:val="24"/>
                <w:lang w:val="ru-RU" w:eastAsia="ru-RU" w:bidi="ar-SA"/>
              </w:rPr>
              <w:t>Дж. Свифт «Путешествие Гулливера»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24.04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10.4</w:t>
            </w:r>
          </w:p>
        </w:tc>
        <w:tc>
          <w:tcPr>
            <w:tcW w:w="4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Поступки главного героя сказки </w:t>
            </w:r>
            <w:r>
              <w:rPr>
                <w:rFonts w:eastAsia="Times New Roman" w:cs="Times New Roman" w:ascii="Times New Roman" w:hAnsi="Times New Roman"/>
                <w:iCs/>
                <w:color w:val="000000"/>
                <w:kern w:val="0"/>
                <w:sz w:val="24"/>
                <w:szCs w:val="24"/>
                <w:lang w:val="ru-RU" w:eastAsia="ru-RU" w:bidi="ar-SA"/>
              </w:rPr>
              <w:t>Г.Х.Андерсен «Русалочка»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25.04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10.5</w:t>
            </w:r>
          </w:p>
        </w:tc>
        <w:tc>
          <w:tcPr>
            <w:tcW w:w="4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Отношение автора к героине сказки </w:t>
            </w:r>
            <w:r>
              <w:rPr>
                <w:rFonts w:eastAsia="Times New Roman" w:cs="Times New Roman" w:ascii="Times New Roman" w:hAnsi="Times New Roman"/>
                <w:iCs/>
                <w:color w:val="000000"/>
                <w:kern w:val="0"/>
                <w:sz w:val="24"/>
                <w:szCs w:val="24"/>
                <w:lang w:val="ru-RU" w:eastAsia="ru-RU" w:bidi="ar-SA"/>
              </w:rPr>
              <w:t>Г.Х.Андерсен «Русалочка»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Открытие новых знаний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29.04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10.6</w:t>
            </w:r>
          </w:p>
        </w:tc>
        <w:tc>
          <w:tcPr>
            <w:tcW w:w="4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Составление плана сказки </w:t>
            </w:r>
            <w:r>
              <w:rPr>
                <w:rFonts w:eastAsia="Times New Roman" w:cs="Times New Roman" w:ascii="Times New Roman" w:hAnsi="Times New Roman"/>
                <w:iCs/>
                <w:color w:val="000000"/>
                <w:kern w:val="0"/>
                <w:sz w:val="24"/>
                <w:szCs w:val="24"/>
                <w:lang w:val="ru-RU" w:eastAsia="ru-RU" w:bidi="ar-SA"/>
              </w:rPr>
              <w:t>Г.Х.Андерсен «Русалочка»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2.05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10.7</w:t>
            </w:r>
          </w:p>
        </w:tc>
        <w:tc>
          <w:tcPr>
            <w:tcW w:w="4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Нравственная проблематика сказки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lang w:val="ru-RU" w:eastAsia="ru-RU" w:bidi="ar-SA"/>
              </w:rPr>
              <w:t>Урок-путешествие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6.05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10.8</w:t>
            </w:r>
          </w:p>
        </w:tc>
        <w:tc>
          <w:tcPr>
            <w:tcW w:w="4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Написание отзыва по сказке </w:t>
            </w:r>
            <w:r>
              <w:rPr>
                <w:rFonts w:eastAsia="Times New Roman" w:cs="Times New Roman" w:ascii="Times New Roman" w:hAnsi="Times New Roman"/>
                <w:iCs/>
                <w:color w:val="000000"/>
                <w:kern w:val="0"/>
                <w:sz w:val="24"/>
                <w:szCs w:val="24"/>
                <w:lang w:val="ru-RU" w:eastAsia="ru-RU" w:bidi="ar-SA"/>
              </w:rPr>
              <w:t>Г.Х.Андерсен «Русалочка»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8.05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10.9</w:t>
            </w:r>
          </w:p>
        </w:tc>
        <w:tc>
          <w:tcPr>
            <w:tcW w:w="4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Проверочная контрольная работа по итогам года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Урок контроля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13.05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10.10</w:t>
            </w:r>
          </w:p>
        </w:tc>
        <w:tc>
          <w:tcPr>
            <w:tcW w:w="4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Сравнение героев, их поступки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kern w:val="0"/>
                <w:sz w:val="24"/>
                <w:szCs w:val="24"/>
                <w:lang w:val="ru-RU" w:eastAsia="ru-RU" w:bidi="ar-SA"/>
              </w:rPr>
              <w:t>.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 </w:t>
            </w:r>
            <w:r>
              <w:rPr>
                <w:rFonts w:eastAsia="Times New Roman" w:cs="Times New Roman" w:ascii="Times New Roman" w:hAnsi="Times New Roman"/>
                <w:iCs/>
                <w:color w:val="000000"/>
                <w:kern w:val="0"/>
                <w:sz w:val="24"/>
                <w:szCs w:val="24"/>
                <w:lang w:val="ru-RU" w:eastAsia="ru-RU" w:bidi="ar-SA"/>
              </w:rPr>
              <w:t>М.Твен «Приключения Тома Сойера»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15.05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10.11</w:t>
            </w:r>
          </w:p>
        </w:tc>
        <w:tc>
          <w:tcPr>
            <w:tcW w:w="4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Составление отзыва по книге </w:t>
            </w:r>
            <w:r>
              <w:rPr>
                <w:rFonts w:eastAsia="Times New Roman" w:cs="Times New Roman" w:ascii="Times New Roman" w:hAnsi="Times New Roman"/>
                <w:iCs/>
                <w:color w:val="000000"/>
                <w:kern w:val="0"/>
                <w:sz w:val="24"/>
                <w:szCs w:val="24"/>
                <w:lang w:val="ru-RU" w:eastAsia="ru-RU" w:bidi="ar-SA"/>
              </w:rPr>
              <w:t>М.Твена«Приключения Тома Сойера»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16.05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10.12</w:t>
            </w:r>
          </w:p>
        </w:tc>
        <w:tc>
          <w:tcPr>
            <w:tcW w:w="4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Обобщающий урок «Зарубежная литература»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20.05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10.13</w:t>
            </w:r>
          </w:p>
        </w:tc>
        <w:tc>
          <w:tcPr>
            <w:tcW w:w="4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Итоговое повторение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Оценка достижений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22.05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850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10.14</w:t>
            </w:r>
          </w:p>
        </w:tc>
        <w:tc>
          <w:tcPr>
            <w:tcW w:w="4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tLeast" w:line="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Обобщение и систематизация изученного материала за 4 класс</w:t>
            </w:r>
          </w:p>
        </w:tc>
        <w:tc>
          <w:tcPr>
            <w:tcW w:w="99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Урок-обобщение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" w:ascii="Times New Roman" w:hAnsi="Times New Roman"/>
                <w:kern w:val="0"/>
                <w:sz w:val="24"/>
                <w:szCs w:val="24"/>
                <w:lang w:val="ru-RU" w:bidi="ar-SA"/>
              </w:rPr>
              <w:t>23.05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11340" w:type="dxa"/>
            <w:gridSpan w:val="8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cs="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 xml:space="preserve">                                                              </w:t>
            </w:r>
            <w:r>
              <w:rPr>
                <w:rFonts w:cs="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Итого:                    102 часа</w:t>
            </w:r>
          </w:p>
        </w:tc>
      </w:tr>
    </w:tbl>
    <w:p>
      <w:pPr>
        <w:pStyle w:val="Normal"/>
        <w:spacing w:before="0" w:after="200"/>
        <w:jc w:val="right"/>
        <w:rPr>
          <w:rFonts w:ascii="Times New Roman" w:hAnsi="Times New Roman"/>
          <w:sz w:val="28"/>
          <w:szCs w:val="28"/>
        </w:rPr>
      </w:pPr>
      <w:r>
        <w:rPr/>
      </w:r>
    </w:p>
    <w:sectPr>
      <w:footerReference w:type="default" r:id="rId2"/>
      <w:type w:val="nextPage"/>
      <w:pgSz w:w="11906" w:h="16838"/>
      <w:pgMar w:left="1276" w:right="851" w:gutter="0" w:header="0" w:top="568" w:footer="709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Calibri">
    <w:charset w:val="01"/>
    <w:family w:val="roman"/>
    <w:pitch w:val="default"/>
  </w:font>
  <w:font w:name="Trebuchet MS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267320053"/>
    </w:sdtPr>
    <w:sdtContent>
      <w:p>
        <w:pPr>
          <w:pStyle w:val="Style24"/>
          <w:jc w:val="right"/>
          <w:rPr/>
        </w:pPr>
        <w:r>
          <w:rPr/>
          <w:t xml:space="preserve"> </w:t>
        </w:r>
      </w:p>
    </w:sdtContent>
  </w:sdt>
  <w:p>
    <w:pPr>
      <w:pStyle w:val="Style24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1726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Без интервала Знак"/>
    <w:link w:val="NoSpacing"/>
    <w:qFormat/>
    <w:locked/>
    <w:rsid w:val="00c17268"/>
    <w:rPr>
      <w:rFonts w:eastAsia="Calibri"/>
      <w:sz w:val="24"/>
      <w:szCs w:val="24"/>
      <w:lang w:eastAsia="en-US"/>
    </w:rPr>
  </w:style>
  <w:style w:type="character" w:styleId="FontStyle14" w:customStyle="1">
    <w:name w:val="Font Style14"/>
    <w:basedOn w:val="DefaultParagraphFont"/>
    <w:uiPriority w:val="99"/>
    <w:qFormat/>
    <w:rsid w:val="00cd0bc8"/>
    <w:rPr>
      <w:rFonts w:ascii="Trebuchet MS" w:hAnsi="Trebuchet MS" w:cs="Trebuchet MS"/>
      <w:sz w:val="14"/>
      <w:szCs w:val="14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cd0bc8"/>
    <w:rPr>
      <w:rFonts w:ascii="Calibri" w:hAnsi="Calibri" w:eastAsia="Calibri"/>
      <w:sz w:val="22"/>
      <w:szCs w:val="22"/>
      <w:lang w:eastAsia="en-US"/>
    </w:rPr>
  </w:style>
  <w:style w:type="character" w:styleId="Style16" w:customStyle="1">
    <w:name w:val="Нижний колонтитул Знак"/>
    <w:basedOn w:val="DefaultParagraphFont"/>
    <w:uiPriority w:val="99"/>
    <w:qFormat/>
    <w:rsid w:val="00cd0bc8"/>
    <w:rPr>
      <w:rFonts w:ascii="Calibri" w:hAnsi="Calibri" w:eastAsia="Calibri"/>
      <w:sz w:val="22"/>
      <w:szCs w:val="22"/>
      <w:lang w:eastAsia="en-US"/>
    </w:rPr>
  </w:style>
  <w:style w:type="character" w:styleId="Strong">
    <w:name w:val="Strong"/>
    <w:uiPriority w:val="22"/>
    <w:qFormat/>
    <w:rsid w:val="00172547"/>
    <w:rPr>
      <w:b/>
      <w:bCs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NoSpacing">
    <w:name w:val="No Spacing"/>
    <w:link w:val="Style14"/>
    <w:uiPriority w:val="1"/>
    <w:qFormat/>
    <w:rsid w:val="00c17268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0"/>
      <w:sz w:val="24"/>
      <w:szCs w:val="24"/>
      <w:lang w:val="ru-RU" w:eastAsia="en-US" w:bidi="ar-SA"/>
    </w:rPr>
  </w:style>
  <w:style w:type="paragraph" w:styleId="1" w:customStyle="1">
    <w:name w:val="Обычный1"/>
    <w:basedOn w:val="Normal"/>
    <w:qFormat/>
    <w:rsid w:val="00c17268"/>
    <w:pPr>
      <w:widowControl w:val="false"/>
    </w:pPr>
    <w:rPr>
      <w:rFonts w:cs="Arial"/>
      <w:szCs w:val="20"/>
      <w:lang w:val="en-US"/>
    </w:rPr>
  </w:style>
  <w:style w:type="paragraph" w:styleId="NormalWeb">
    <w:name w:val="Normal (Web)"/>
    <w:basedOn w:val="Normal"/>
    <w:uiPriority w:val="99"/>
    <w:unhideWhenUsed/>
    <w:qFormat/>
    <w:rsid w:val="00c17268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5"/>
    <w:uiPriority w:val="99"/>
    <w:unhideWhenUsed/>
    <w:rsid w:val="00cd0bc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Style16"/>
    <w:uiPriority w:val="99"/>
    <w:unhideWhenUsed/>
    <w:rsid w:val="00cd0bc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172547"/>
    <w:pPr>
      <w:spacing w:before="0" w:after="200"/>
      <w:ind w:left="720" w:hanging="0"/>
      <w:contextualSpacing/>
    </w:pPr>
    <w:rPr/>
  </w:style>
  <w:style w:type="paragraph" w:styleId="Style25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fa60b1"/>
    <w:rPr>
      <w:rFonts w:asciiTheme="minorHAnsi" w:hAns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F8D264-1C62-4656-B42C-C9A4ABE14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Application>LibreOffice/7.3.6.2$Linux_X86_64 LibreOffice_project/30$Build-2</Application>
  <AppVersion>15.0000</AppVersion>
  <Pages>10</Pages>
  <Words>2047</Words>
  <Characters>13032</Characters>
  <CharactersWithSpaces>14735</CharactersWithSpaces>
  <Paragraphs>596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2023-09-15T13:57:00Z</dcterms:created>
  <dc:creator>Vitek</dc:creator>
  <dc:description/>
  <dc:language>ru-RU</dc:language>
  <cp:lastModifiedBy/>
  <cp:lastPrinted>2024-10-29T09:39:13Z</cp:lastPrinted>
  <dcterms:modified xsi:type="dcterms:W3CDTF">2024-10-30T11:32:02Z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