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Times New Roman" w:hAnsi="Times New Roman"/>
          <w:sz w:val="28"/>
          <w:szCs w:val="28"/>
        </w:rPr>
      </w:pPr>
      <w:r>
        <w:rPr>
          <w:rFonts w:ascii="Times New Roman" w:hAnsi="Times New Roman"/>
          <w:sz w:val="28"/>
          <w:szCs w:val="28"/>
        </w:rPr>
        <w:t>Муниципальное общеобразовательное учреждение</w:t>
      </w:r>
    </w:p>
    <w:p>
      <w:pPr>
        <w:pStyle w:val="NoSpacing"/>
        <w:jc w:val="center"/>
        <w:rPr>
          <w:rFonts w:ascii="Times New Roman" w:hAnsi="Times New Roman"/>
          <w:sz w:val="28"/>
          <w:szCs w:val="28"/>
        </w:rPr>
      </w:pPr>
      <w:r>
        <w:rPr>
          <w:rFonts w:ascii="Times New Roman" w:hAnsi="Times New Roman"/>
          <w:sz w:val="28"/>
          <w:szCs w:val="28"/>
        </w:rPr>
        <w:t>«Александровская средняя общеобразовательная школа»</w:t>
      </w:r>
    </w:p>
    <w:p>
      <w:pPr>
        <w:pStyle w:val="NoSpacing"/>
        <w:jc w:val="center"/>
        <w:rPr>
          <w:rFonts w:ascii="Times New Roman" w:hAnsi="Times New Roman"/>
          <w:sz w:val="28"/>
          <w:szCs w:val="28"/>
        </w:rPr>
      </w:pPr>
      <w:r>
        <w:rPr>
          <w:rFonts w:ascii="Times New Roman" w:hAnsi="Times New Roman"/>
          <w:sz w:val="28"/>
          <w:szCs w:val="28"/>
        </w:rPr>
        <w:t>Лямбирского муниципального района</w:t>
      </w:r>
    </w:p>
    <w:p>
      <w:pPr>
        <w:pStyle w:val="NoSpacing"/>
        <w:jc w:val="center"/>
        <w:rPr>
          <w:rFonts w:ascii="Times New Roman" w:hAnsi="Times New Roman"/>
          <w:sz w:val="28"/>
          <w:szCs w:val="28"/>
        </w:rPr>
      </w:pPr>
      <w:r>
        <w:rPr>
          <w:rFonts w:ascii="Times New Roman" w:hAnsi="Times New Roman"/>
          <w:sz w:val="28"/>
          <w:szCs w:val="28"/>
        </w:rPr>
        <w:t>Республики Мордовия</w:t>
      </w:r>
    </w:p>
    <w:tbl>
      <w:tblPr>
        <w:tblpPr w:bottomFromText="200" w:horzAnchor="margin" w:leftFromText="180" w:rightFromText="180" w:tblpX="0" w:tblpY="295" w:topFromText="0" w:vertAnchor="text"/>
        <w:tblW w:w="5000" w:type="pct"/>
        <w:jc w:val="left"/>
        <w:tblInd w:w="15" w:type="dxa"/>
        <w:tblLayout w:type="fixed"/>
        <w:tblCellMar>
          <w:top w:w="15" w:type="dxa"/>
          <w:left w:w="15" w:type="dxa"/>
          <w:bottom w:w="15" w:type="dxa"/>
          <w:right w:w="15" w:type="dxa"/>
        </w:tblCellMar>
        <w:tblLook w:val="04a0"/>
      </w:tblPr>
      <w:tblGrid>
        <w:gridCol w:w="5944"/>
        <w:gridCol w:w="4828"/>
      </w:tblGrid>
      <w:tr>
        <w:trPr/>
        <w:tc>
          <w:tcPr>
            <w:tcW w:w="5944" w:type="dxa"/>
            <w:tcBorders/>
          </w:tcPr>
          <w:p>
            <w:pPr>
              <w:pStyle w:val="NoSpacing"/>
              <w:widowControl w:val="false"/>
              <w:spacing w:lineRule="auto" w:line="276"/>
              <w:rPr>
                <w:rFonts w:ascii="Times New Roman" w:hAnsi="Times New Roman"/>
                <w:b/>
                <w:b/>
                <w:sz w:val="28"/>
                <w:szCs w:val="28"/>
              </w:rPr>
            </w:pPr>
            <w:r>
              <w:rPr>
                <w:rFonts w:ascii="Times New Roman" w:hAnsi="Times New Roman"/>
                <w:b/>
                <w:sz w:val="28"/>
                <w:szCs w:val="28"/>
              </w:rPr>
              <w:t>Рассмотрена и одобрена</w:t>
            </w:r>
          </w:p>
          <w:p>
            <w:pPr>
              <w:pStyle w:val="NoSpacing"/>
              <w:widowControl w:val="false"/>
              <w:spacing w:lineRule="auto" w:line="276"/>
              <w:rPr>
                <w:rFonts w:ascii="Times New Roman" w:hAnsi="Times New Roman"/>
                <w:sz w:val="28"/>
                <w:szCs w:val="28"/>
              </w:rPr>
            </w:pPr>
            <w:r>
              <w:rPr>
                <w:rFonts w:ascii="Times New Roman" w:hAnsi="Times New Roman"/>
                <w:sz w:val="28"/>
                <w:szCs w:val="28"/>
              </w:rPr>
              <w:t>на заседании кафедры  начального</w:t>
            </w:r>
          </w:p>
          <w:p>
            <w:pPr>
              <w:pStyle w:val="NoSpacing"/>
              <w:widowControl w:val="false"/>
              <w:spacing w:lineRule="auto" w:line="276"/>
              <w:rPr>
                <w:rFonts w:ascii="Times New Roman" w:hAnsi="Times New Roman"/>
                <w:sz w:val="28"/>
                <w:szCs w:val="28"/>
              </w:rPr>
            </w:pPr>
            <w:r>
              <w:rPr>
                <w:rFonts w:ascii="Times New Roman" w:hAnsi="Times New Roman"/>
                <w:sz w:val="28"/>
                <w:szCs w:val="28"/>
              </w:rPr>
              <w:t>образования и воспитателей ГПД</w:t>
            </w:r>
          </w:p>
          <w:p>
            <w:pPr>
              <w:pStyle w:val="NoSpacing"/>
              <w:widowControl w:val="false"/>
              <w:spacing w:lineRule="auto" w:line="276"/>
              <w:rPr>
                <w:rFonts w:ascii="Times New Roman" w:hAnsi="Times New Roman"/>
                <w:b/>
                <w:b/>
                <w:bCs/>
                <w:iCs/>
                <w:sz w:val="28"/>
                <w:szCs w:val="28"/>
              </w:rPr>
            </w:pPr>
            <w:r>
              <w:rPr>
                <w:rFonts w:ascii="Times New Roman" w:hAnsi="Times New Roman"/>
                <w:b/>
                <w:bCs/>
                <w:iCs/>
                <w:color w:val="000000"/>
                <w:sz w:val="28"/>
                <w:szCs w:val="28"/>
              </w:rPr>
              <w:t>Протокол</w:t>
            </w:r>
            <w:r>
              <w:rPr>
                <w:rFonts w:ascii="Times New Roman" w:hAnsi="Times New Roman"/>
                <w:b/>
                <w:bCs/>
                <w:iCs/>
                <w:sz w:val="28"/>
                <w:szCs w:val="28"/>
              </w:rPr>
              <w:t xml:space="preserve"> №1 от  26.08.2024 г.</w:t>
            </w:r>
          </w:p>
          <w:p>
            <w:pPr>
              <w:pStyle w:val="NoSpacing"/>
              <w:widowControl w:val="false"/>
              <w:spacing w:lineRule="auto" w:line="276"/>
              <w:rPr>
                <w:rFonts w:ascii="Times New Roman" w:hAnsi="Times New Roman"/>
                <w:sz w:val="28"/>
                <w:szCs w:val="28"/>
              </w:rPr>
            </w:pPr>
            <w:r>
              <w:rPr>
                <w:rFonts w:ascii="Times New Roman" w:hAnsi="Times New Roman"/>
                <w:sz w:val="28"/>
                <w:szCs w:val="28"/>
              </w:rPr>
              <w:t>Руководитель кафедры</w:t>
            </w:r>
          </w:p>
          <w:p>
            <w:pPr>
              <w:pStyle w:val="NoSpacing"/>
              <w:widowControl w:val="false"/>
              <w:spacing w:lineRule="auto" w:line="276"/>
              <w:rPr>
                <w:rFonts w:ascii="Times New Roman" w:hAnsi="Times New Roman"/>
                <w:color w:val="000000" w:themeColor="text1"/>
                <w:sz w:val="28"/>
                <w:szCs w:val="28"/>
              </w:rPr>
            </w:pPr>
            <w:r>
              <w:rPr>
                <w:rFonts w:ascii="Times New Roman" w:hAnsi="Times New Roman"/>
                <w:color w:val="000000" w:themeColor="text1"/>
                <w:sz w:val="28"/>
                <w:szCs w:val="28"/>
              </w:rPr>
              <w:t xml:space="preserve">_______ </w:t>
            </w:r>
            <w:r>
              <w:rPr>
                <w:rFonts w:ascii="Times New Roman" w:hAnsi="Times New Roman"/>
                <w:sz w:val="28"/>
                <w:szCs w:val="28"/>
              </w:rPr>
              <w:t xml:space="preserve"> Н.А. Бухарова</w:t>
            </w:r>
          </w:p>
          <w:p>
            <w:pPr>
              <w:pStyle w:val="Normal"/>
              <w:widowControl w:val="false"/>
              <w:spacing w:before="0" w:after="200"/>
              <w:ind w:right="319" w:hanging="0"/>
              <w:rPr>
                <w:rFonts w:ascii="Times New Roman" w:hAnsi="Times New Roman" w:cs="Times New Roman"/>
                <w:sz w:val="28"/>
                <w:szCs w:val="28"/>
                <w:highlight w:val="yellow"/>
              </w:rPr>
            </w:pPr>
            <w:r>
              <w:rPr>
                <w:rFonts w:cs="Times New Roman" w:ascii="Times New Roman" w:hAnsi="Times New Roman"/>
                <w:sz w:val="28"/>
                <w:szCs w:val="28"/>
                <w:highlight w:val="yellow"/>
              </w:rPr>
            </w:r>
          </w:p>
        </w:tc>
        <w:tc>
          <w:tcPr>
            <w:tcW w:w="4828" w:type="dxa"/>
            <w:tcBorders/>
          </w:tcPr>
          <w:p>
            <w:pPr>
              <w:pStyle w:val="NoSpacing"/>
              <w:widowControl w:val="false"/>
              <w:spacing w:lineRule="auto" w:line="276"/>
              <w:rPr>
                <w:rFonts w:ascii="Times New Roman" w:hAnsi="Times New Roman"/>
                <w:b/>
                <w:b/>
                <w:sz w:val="24"/>
                <w:szCs w:val="24"/>
              </w:rPr>
            </w:pPr>
            <w:r>
              <w:rPr>
                <w:rFonts w:ascii="Times New Roman" w:hAnsi="Times New Roman"/>
                <w:b/>
                <w:sz w:val="24"/>
                <w:szCs w:val="24"/>
              </w:rPr>
              <w:t>УТВЕРЖДЕНО</w:t>
            </w:r>
          </w:p>
          <w:p>
            <w:pPr>
              <w:pStyle w:val="NoSpacing"/>
              <w:widowControl w:val="false"/>
              <w:spacing w:lineRule="auto" w:line="276"/>
              <w:rPr>
                <w:rFonts w:ascii="Times New Roman" w:hAnsi="Times New Roman"/>
                <w:color w:val="000000"/>
                <w:sz w:val="28"/>
                <w:szCs w:val="28"/>
                <w:shd w:fill="FFFFFF" w:val="clear"/>
              </w:rPr>
            </w:pPr>
            <w:r>
              <w:rPr>
                <w:rFonts w:ascii="Times New Roman" w:hAnsi="Times New Roman"/>
                <w:b/>
                <w:sz w:val="28"/>
                <w:szCs w:val="28"/>
              </w:rPr>
              <w:t xml:space="preserve">Приказ </w:t>
            </w:r>
            <w:r>
              <w:rPr>
                <w:rStyle w:val="Strong"/>
                <w:rFonts w:ascii="Times New Roman" w:hAnsi="Times New Roman"/>
                <w:color w:val="000000"/>
                <w:sz w:val="28"/>
                <w:szCs w:val="28"/>
                <w:shd w:fill="FFFFFF" w:val="clear"/>
              </w:rPr>
              <w:t>№36-д от 29.08.2024</w:t>
            </w:r>
            <w:r>
              <w:rPr>
                <w:rFonts w:ascii="Times New Roman" w:hAnsi="Times New Roman"/>
                <w:color w:val="000000"/>
                <w:sz w:val="28"/>
                <w:szCs w:val="28"/>
                <w:shd w:fill="FFFFFF" w:val="clear"/>
              </w:rPr>
              <w:t xml:space="preserve"> г.</w:t>
            </w:r>
          </w:p>
          <w:p>
            <w:pPr>
              <w:pStyle w:val="NoSpacing"/>
              <w:widowControl w:val="false"/>
              <w:spacing w:lineRule="auto" w:line="276"/>
              <w:rPr>
                <w:rFonts w:ascii="Times New Roman" w:hAnsi="Times New Roman"/>
                <w:sz w:val="28"/>
                <w:szCs w:val="28"/>
              </w:rPr>
            </w:pPr>
            <w:r>
              <w:rPr>
                <w:rFonts w:ascii="Times New Roman" w:hAnsi="Times New Roman"/>
                <w:sz w:val="28"/>
                <w:szCs w:val="28"/>
              </w:rPr>
              <w:t>Директор МОУ «Александровская средняя общеобразовательная школа»</w:t>
            </w:r>
          </w:p>
          <w:p>
            <w:pPr>
              <w:pStyle w:val="NoSpacing"/>
              <w:widowControl w:val="false"/>
              <w:spacing w:lineRule="auto" w:line="276"/>
              <w:rPr>
                <w:rFonts w:ascii="Times New Roman" w:hAnsi="Times New Roman"/>
                <w:sz w:val="28"/>
                <w:szCs w:val="28"/>
              </w:rPr>
            </w:pPr>
            <w:r>
              <w:rPr>
                <w:rFonts w:ascii="Times New Roman" w:hAnsi="Times New Roman"/>
                <w:sz w:val="28"/>
                <w:szCs w:val="28"/>
              </w:rPr>
              <w:t>____________  С.Г. Шишканова</w:t>
            </w:r>
          </w:p>
          <w:p>
            <w:pPr>
              <w:pStyle w:val="NoSpacing"/>
              <w:widowControl w:val="false"/>
              <w:spacing w:lineRule="auto" w:line="276"/>
              <w:jc w:val="center"/>
              <w:rPr>
                <w:rFonts w:ascii="Times New Roman" w:hAnsi="Times New Roman"/>
                <w:b/>
                <w:b/>
                <w:sz w:val="24"/>
                <w:szCs w:val="24"/>
              </w:rPr>
            </w:pPr>
            <w:r>
              <w:rPr>
                <w:rFonts w:ascii="Times New Roman" w:hAnsi="Times New Roman"/>
                <w:b/>
                <w:sz w:val="24"/>
                <w:szCs w:val="24"/>
              </w:rPr>
            </w:r>
          </w:p>
          <w:p>
            <w:pPr>
              <w:pStyle w:val="NoSpacing"/>
              <w:widowControl w:val="false"/>
              <w:spacing w:lineRule="auto" w:line="276"/>
              <w:rPr>
                <w:sz w:val="28"/>
                <w:szCs w:val="28"/>
              </w:rPr>
            </w:pPr>
            <w:r>
              <w:rPr>
                <w:sz w:val="28"/>
                <w:szCs w:val="28"/>
              </w:rPr>
            </w:r>
          </w:p>
        </w:tc>
      </w:tr>
    </w:tbl>
    <w:p>
      <w:pPr>
        <w:pStyle w:val="Normal"/>
        <w:rPr>
          <w:sz w:val="28"/>
          <w:szCs w:val="28"/>
        </w:rPr>
      </w:pPr>
      <w:r>
        <w:rPr>
          <w:sz w:val="28"/>
          <w:szCs w:val="28"/>
        </w:rPr>
      </w:r>
    </w:p>
    <w:p>
      <w:pPr>
        <w:pStyle w:val="Normal"/>
        <w:ind w:hanging="426"/>
        <w:jc w:val="right"/>
        <w:rPr>
          <w:sz w:val="28"/>
          <w:szCs w:val="28"/>
        </w:rPr>
      </w:pPr>
      <w:r>
        <w:rPr>
          <w:sz w:val="28"/>
          <w:szCs w:val="28"/>
        </w:rPr>
      </w:r>
    </w:p>
    <w:p>
      <w:pPr>
        <w:pStyle w:val="Normal"/>
        <w:numPr>
          <w:ilvl w:val="0"/>
          <w:numId w:val="0"/>
        </w:numPr>
        <w:spacing w:beforeAutospacing="1" w:afterAutospacing="1"/>
        <w:ind w:left="0" w:hanging="0"/>
        <w:jc w:val="center"/>
        <w:outlineLvl w:val="2"/>
        <w:rPr>
          <w:b/>
          <w:b/>
          <w:bCs/>
          <w:color w:val="000000" w:themeColor="text1"/>
          <w:sz w:val="32"/>
          <w:szCs w:val="32"/>
        </w:rPr>
      </w:pPr>
      <w:r>
        <w:rPr>
          <w:b/>
          <w:bCs/>
          <w:color w:val="000000" w:themeColor="text1"/>
          <w:sz w:val="32"/>
          <w:szCs w:val="32"/>
        </w:rPr>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shape_0" fillcolor="black" stroked="t" o:allowincell="f" style="position:absolute;margin-left:61.85pt;margin-top:0pt;width:422.85pt;height:43.05pt;mso-wrap-style:none;v-text-anchor:middle;mso-position-vertical:top" type="_x0000_t136">
            <v:path textpathok="t"/>
            <v:textpath on="t" fitshape="t" string="РАБОЧАЯ ПРОГРАММА" style="font-family:&quot;Times New Roman&quot;;font-size:11pt"/>
            <v:fill o:detectmouseclick="t" type="solid" color2="white"/>
            <v:stroke color="black" joinstyle="round" endcap="flat"/>
            <w10:wrap type="none"/>
          </v:shape>
        </w:pict>
      </w:r>
    </w:p>
    <w:p>
      <w:pPr>
        <w:pStyle w:val="Normal"/>
        <w:jc w:val="center"/>
        <w:rPr>
          <w:rFonts w:ascii="Times New Roman" w:hAnsi="Times New Roman" w:cs="Times New Roman"/>
          <w:color w:val="000000" w:themeColor="text1"/>
          <w:sz w:val="48"/>
          <w:szCs w:val="48"/>
        </w:rPr>
      </w:pPr>
      <w:r>
        <w:rPr>
          <w:rFonts w:cs="Times New Roman" w:ascii="Times New Roman" w:hAnsi="Times New Roman"/>
          <w:color w:val="000000" w:themeColor="text1"/>
          <w:sz w:val="48"/>
          <w:szCs w:val="48"/>
        </w:rPr>
      </w:r>
    </w:p>
    <w:p>
      <w:pPr>
        <w:pStyle w:val="Normal"/>
        <w:jc w:val="center"/>
        <w:rPr>
          <w:rFonts w:ascii="Times New Roman" w:hAnsi="Times New Roman" w:cs="Times New Roman"/>
          <w:color w:val="000000" w:themeColor="text1"/>
          <w:sz w:val="48"/>
          <w:szCs w:val="48"/>
        </w:rPr>
      </w:pPr>
      <w:r>
        <w:rPr>
          <w:rFonts w:cs="Times New Roman" w:ascii="Times New Roman" w:hAnsi="Times New Roman"/>
          <w:color w:val="000000" w:themeColor="text1"/>
          <w:sz w:val="48"/>
          <w:szCs w:val="48"/>
        </w:rPr>
        <w:t>учебного курса «Математика»</w:t>
      </w:r>
    </w:p>
    <w:p>
      <w:pPr>
        <w:pStyle w:val="Normal"/>
        <w:jc w:val="center"/>
        <w:rPr>
          <w:rFonts w:ascii="Times New Roman" w:hAnsi="Times New Roman" w:cs="Times New Roman"/>
          <w:i/>
          <w:i/>
          <w:color w:val="000000" w:themeColor="text1"/>
          <w:sz w:val="48"/>
          <w:szCs w:val="48"/>
        </w:rPr>
      </w:pPr>
      <w:r>
        <w:rPr>
          <w:rFonts w:cs="Times New Roman" w:ascii="Times New Roman" w:hAnsi="Times New Roman"/>
          <w:color w:val="000000" w:themeColor="text1"/>
          <w:sz w:val="48"/>
          <w:szCs w:val="48"/>
        </w:rPr>
        <w:t xml:space="preserve"> </w:t>
      </w:r>
      <w:r>
        <w:rPr>
          <w:rFonts w:cs="Times New Roman" w:ascii="Times New Roman" w:hAnsi="Times New Roman"/>
          <w:color w:val="000000" w:themeColor="text1"/>
          <w:sz w:val="48"/>
          <w:szCs w:val="48"/>
        </w:rPr>
        <w:t>в 4 классе</w:t>
      </w:r>
    </w:p>
    <w:p>
      <w:pPr>
        <w:pStyle w:val="Normal"/>
        <w:ind w:left="5103" w:hanging="0"/>
        <w:jc w:val="right"/>
        <w:rPr>
          <w:color w:val="000000" w:themeColor="text1"/>
          <w:sz w:val="28"/>
          <w:szCs w:val="28"/>
        </w:rPr>
      </w:pPr>
      <w:r>
        <w:rPr>
          <w:color w:val="000000" w:themeColor="text1"/>
          <w:sz w:val="28"/>
          <w:szCs w:val="28"/>
        </w:rPr>
      </w:r>
    </w:p>
    <w:p>
      <w:pPr>
        <w:pStyle w:val="Normal"/>
        <w:ind w:left="5103" w:hanging="0"/>
        <w:jc w:val="right"/>
        <w:rPr>
          <w:color w:val="000000" w:themeColor="text1"/>
          <w:sz w:val="28"/>
          <w:szCs w:val="28"/>
        </w:rPr>
      </w:pPr>
      <w:r>
        <w:rPr>
          <w:color w:val="000000" w:themeColor="text1"/>
          <w:sz w:val="28"/>
          <w:szCs w:val="28"/>
        </w:rPr>
      </w:r>
    </w:p>
    <w:p>
      <w:pPr>
        <w:pStyle w:val="Normal"/>
        <w:rPr>
          <w:color w:val="000000" w:themeColor="text1"/>
          <w:sz w:val="28"/>
          <w:szCs w:val="28"/>
        </w:rPr>
      </w:pPr>
      <w:r>
        <w:rPr>
          <w:color w:val="000000" w:themeColor="text1"/>
          <w:sz w:val="28"/>
          <w:szCs w:val="28"/>
        </w:rPr>
      </w:r>
    </w:p>
    <w:p>
      <w:pPr>
        <w:pStyle w:val="Normal"/>
        <w:ind w:left="5103" w:hanging="0"/>
        <w:jc w:val="right"/>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ind w:left="5103" w:hanging="0"/>
        <w:jc w:val="right"/>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ind w:left="5103" w:hanging="0"/>
        <w:jc w:val="right"/>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Составитель: </w:t>
      </w:r>
    </w:p>
    <w:p>
      <w:pPr>
        <w:pStyle w:val="Normal"/>
        <w:ind w:left="5103" w:hanging="0"/>
        <w:jc w:val="right"/>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учитель начальных классов</w:t>
      </w:r>
    </w:p>
    <w:p>
      <w:pPr>
        <w:pStyle w:val="Normal"/>
        <w:ind w:left="5103" w:hanging="0"/>
        <w:jc w:val="right"/>
        <w:rPr>
          <w:rFonts w:ascii="Times New Roman" w:hAnsi="Times New Roman" w:cs="Times New Roman"/>
          <w:color w:val="000000"/>
          <w:sz w:val="28"/>
          <w:szCs w:val="28"/>
        </w:rPr>
      </w:pPr>
      <w:r>
        <w:rPr>
          <w:rFonts w:cs="Times New Roman" w:ascii="Times New Roman" w:hAnsi="Times New Roman"/>
          <w:color w:val="000000"/>
          <w:sz w:val="28"/>
          <w:szCs w:val="28"/>
        </w:rPr>
        <w:t xml:space="preserve"> </w:t>
      </w:r>
      <w:r>
        <w:rPr>
          <w:rFonts w:cs="Times New Roman" w:ascii="Times New Roman" w:hAnsi="Times New Roman"/>
          <w:color w:val="000000"/>
          <w:sz w:val="28"/>
          <w:szCs w:val="28"/>
        </w:rPr>
        <w:t>Лапшова Н.Ю.</w:t>
      </w:r>
    </w:p>
    <w:p>
      <w:pPr>
        <w:pStyle w:val="Normal"/>
        <w:ind w:left="5103" w:hanging="0"/>
        <w:jc w:val="right"/>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jc w:val="both"/>
        <w:rPr>
          <w:rFonts w:ascii="Times New Roman" w:hAnsi="Times New Roman" w:cs="Times New Roman"/>
          <w:i/>
          <w:i/>
          <w:sz w:val="28"/>
          <w:szCs w:val="28"/>
        </w:rPr>
      </w:pPr>
      <w:r>
        <w:rPr>
          <w:rFonts w:cs="Times New Roman" w:ascii="Times New Roman" w:hAnsi="Times New Roman"/>
          <w:i/>
          <w:sz w:val="28"/>
          <w:szCs w:val="28"/>
        </w:rPr>
      </w:r>
    </w:p>
    <w:p>
      <w:pPr>
        <w:pStyle w:val="Normal"/>
        <w:rPr>
          <w:rFonts w:ascii="Times New Roman" w:hAnsi="Times New Roman" w:cs="Times New Roman"/>
          <w:i/>
          <w:i/>
          <w:sz w:val="28"/>
          <w:szCs w:val="28"/>
        </w:rPr>
      </w:pPr>
      <w:r>
        <w:rPr>
          <w:rFonts w:cs="Times New Roman" w:ascii="Times New Roman" w:hAnsi="Times New Roman"/>
          <w:i/>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t>2024</w:t>
      </w:r>
    </w:p>
    <w:p>
      <w:pPr>
        <w:pStyle w:val="Normal"/>
        <w:suppressAutoHyphens w:val="true"/>
        <w:spacing w:lineRule="auto" w:line="240" w:before="0" w:after="0"/>
        <w:jc w:val="both"/>
        <w:textAlignment w:val="baseline"/>
        <w:rPr>
          <w:rFonts w:ascii="Times New Roman" w:hAnsi="Times New Roman" w:eastAsia="Times New Roman" w:cs="Times New Roman"/>
          <w:kern w:val="2"/>
          <w:sz w:val="24"/>
          <w:szCs w:val="24"/>
          <w:lang w:eastAsia="ar-SA"/>
        </w:rPr>
      </w:pPr>
      <w:r>
        <w:rPr>
          <w:rFonts w:eastAsia="Times New Roman" w:cs="Times New Roman" w:ascii="Times New Roman" w:hAnsi="Times New Roman"/>
          <w:kern w:val="2"/>
          <w:sz w:val="24"/>
          <w:szCs w:val="24"/>
          <w:lang w:eastAsia="ar-SA"/>
        </w:rPr>
        <w:t xml:space="preserve"> </w:t>
      </w:r>
    </w:p>
    <w:p>
      <w:pPr>
        <w:pStyle w:val="Normal"/>
        <w:spacing w:before="0" w:after="0"/>
        <w:jc w:val="both"/>
        <w:rPr>
          <w:rFonts w:ascii="Times New Roman" w:hAnsi="Times New Roman"/>
          <w:sz w:val="24"/>
          <w:szCs w:val="24"/>
        </w:rPr>
      </w:pPr>
      <w:r>
        <w:rPr>
          <w:rFonts w:eastAsia="Times New Roman" w:cs="Times New Roman" w:ascii="Times New Roman" w:hAnsi="Times New Roman"/>
          <w:kern w:val="2"/>
          <w:sz w:val="24"/>
          <w:szCs w:val="24"/>
          <w:lang w:eastAsia="ar-SA"/>
        </w:rPr>
        <w:t xml:space="preserve">     </w:t>
      </w:r>
      <w:r>
        <w:rPr>
          <w:rFonts w:eastAsia="Times New Roman" w:cs="Times New Roman" w:ascii="Times New Roman" w:hAnsi="Times New Roman"/>
          <w:b/>
          <w:kern w:val="2"/>
          <w:sz w:val="24"/>
          <w:szCs w:val="24"/>
          <w:lang w:eastAsia="ar-SA"/>
        </w:rPr>
        <w:t>Рабочая программа</w:t>
      </w:r>
      <w:r>
        <w:rPr>
          <w:rFonts w:eastAsia="Times New Roman" w:cs="Times New Roman" w:ascii="Times New Roman" w:hAnsi="Times New Roman"/>
          <w:kern w:val="2"/>
          <w:sz w:val="24"/>
          <w:szCs w:val="24"/>
          <w:lang w:eastAsia="ar-SA"/>
        </w:rPr>
        <w:t xml:space="preserve"> </w:t>
      </w:r>
      <w:r>
        <w:rPr>
          <w:rFonts w:eastAsia="Times New Roman" w:cs="Times New Roman" w:ascii="Times New Roman" w:hAnsi="Times New Roman"/>
          <w:b/>
          <w:kern w:val="2"/>
          <w:sz w:val="24"/>
          <w:szCs w:val="24"/>
          <w:lang w:eastAsia="ar-SA"/>
        </w:rPr>
        <w:t>по предмету «М</w:t>
      </w:r>
      <w:r>
        <w:rPr>
          <w:rFonts w:cs="Times New Roman" w:ascii="Times New Roman" w:hAnsi="Times New Roman"/>
          <w:b/>
          <w:kern w:val="2"/>
          <w:sz w:val="24"/>
          <w:szCs w:val="24"/>
          <w:lang w:eastAsia="ar-SA"/>
        </w:rPr>
        <w:t>атематика» для 4 класса</w:t>
      </w:r>
      <w:r>
        <w:rPr>
          <w:rFonts w:eastAsia="Times New Roman" w:cs="Times New Roman" w:ascii="Times New Roman" w:hAnsi="Times New Roman"/>
          <w:kern w:val="2"/>
          <w:sz w:val="24"/>
          <w:szCs w:val="24"/>
          <w:lang w:eastAsia="ar-SA"/>
        </w:rPr>
        <w:t xml:space="preserve"> разработана в соответствии с требованиями федерального государственного образовательного стандарта основного общего образования (Федеральный государственный образовательный стандарт основного общего образования. - М.: Просвещение, 2012);</w:t>
      </w:r>
      <w:r>
        <w:rPr>
          <w:rFonts w:cs="Times New Roman" w:ascii="Times New Roman" w:hAnsi="Times New Roman"/>
          <w:kern w:val="2"/>
          <w:sz w:val="24"/>
          <w:szCs w:val="24"/>
          <w:lang w:eastAsia="ar-SA"/>
        </w:rPr>
        <w:t>-</w:t>
      </w:r>
      <w:r>
        <w:rPr>
          <w:rFonts w:eastAsia="Times New Roman" w:cs="Times New Roman" w:ascii="Times New Roman" w:hAnsi="Times New Roman"/>
          <w:kern w:val="2"/>
          <w:sz w:val="24"/>
          <w:szCs w:val="24"/>
          <w:lang w:eastAsia="ar-SA"/>
        </w:rPr>
        <w:t xml:space="preserve">с рабочей программой </w:t>
      </w:r>
      <w:r>
        <w:rPr>
          <w:rFonts w:cs="Times New Roman" w:ascii="Times New Roman" w:hAnsi="Times New Roman"/>
          <w:kern w:val="2"/>
          <w:sz w:val="24"/>
          <w:szCs w:val="24"/>
          <w:lang w:eastAsia="ar-SA"/>
        </w:rPr>
        <w:t xml:space="preserve">математика 1- 4 </w:t>
      </w:r>
      <w:r>
        <w:rPr>
          <w:rFonts w:eastAsia="Times New Roman" w:cs="Times New Roman" w:ascii="Times New Roman" w:hAnsi="Times New Roman"/>
          <w:kern w:val="2"/>
          <w:sz w:val="24"/>
          <w:szCs w:val="24"/>
          <w:lang w:eastAsia="ar-SA"/>
        </w:rPr>
        <w:t>класс (</w:t>
      </w:r>
      <w:r>
        <w:rPr>
          <w:rFonts w:cs="Times New Roman" w:ascii="Times New Roman" w:hAnsi="Times New Roman"/>
          <w:bCs/>
          <w:sz w:val="24"/>
          <w:szCs w:val="24"/>
        </w:rPr>
        <w:t>М.И.Моро, Ю.М.Колягина, М.А.Бантова, Г.В.Бельтюкова, С.И.Волкова, С.В.Степанова</w:t>
      </w:r>
      <w:r>
        <w:rPr>
          <w:rFonts w:eastAsia="Times New Roman" w:cs="Times New Roman" w:ascii="Times New Roman" w:hAnsi="Times New Roman"/>
          <w:kern w:val="2"/>
          <w:sz w:val="24"/>
          <w:szCs w:val="24"/>
          <w:lang w:eastAsia="ar-SA"/>
        </w:rPr>
        <w:t>,</w:t>
      </w:r>
      <w:r>
        <w:rPr>
          <w:rFonts w:cs="Times New Roman" w:ascii="Times New Roman" w:hAnsi="Times New Roman"/>
          <w:kern w:val="2"/>
          <w:sz w:val="24"/>
          <w:szCs w:val="24"/>
          <w:lang w:eastAsia="ar-SA"/>
        </w:rPr>
        <w:t xml:space="preserve"> </w:t>
      </w:r>
      <w:r>
        <w:rPr>
          <w:rFonts w:eastAsia="Times New Roman" w:cs="Times New Roman" w:ascii="Times New Roman" w:hAnsi="Times New Roman"/>
          <w:kern w:val="2"/>
          <w:sz w:val="24"/>
          <w:szCs w:val="24"/>
          <w:lang w:eastAsia="ar-SA"/>
        </w:rPr>
        <w:t>М. Просвещение 2012) ФГОС и</w:t>
      </w:r>
      <w:r>
        <w:rPr>
          <w:rFonts w:eastAsia="Times New Roman" w:ascii="Times New Roman" w:hAnsi="Times New Roman"/>
          <w:color w:val="000000"/>
          <w:sz w:val="24"/>
          <w:szCs w:val="24"/>
          <w:lang w:eastAsia="ru-RU"/>
        </w:rPr>
        <w:t xml:space="preserve"> на основании адаптированной основной образовательной программы начального  общего образования обучающихся с ЗПР.</w:t>
      </w:r>
    </w:p>
    <w:p>
      <w:pPr>
        <w:pStyle w:val="Normal"/>
        <w:widowControl w:val="false"/>
        <w:spacing w:before="0" w:after="0"/>
        <w:ind w:firstLine="708"/>
        <w:jc w:val="both"/>
        <w:rPr>
          <w:rFonts w:ascii="Times New Roman" w:hAnsi="Times New Roman"/>
          <w:sz w:val="24"/>
          <w:szCs w:val="24"/>
        </w:rPr>
      </w:pPr>
      <w:r>
        <w:rPr>
          <w:rFonts w:ascii="Times New Roman" w:hAnsi="Times New Roman"/>
          <w:sz w:val="24"/>
          <w:szCs w:val="24"/>
        </w:rPr>
        <w:t>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изучения разделов математики с учетом межпредметных и внутрипредметных связей, логики представления учебного материала, возрастных особенностей учащихся.</w:t>
      </w:r>
    </w:p>
    <w:p>
      <w:pPr>
        <w:pStyle w:val="Normal"/>
        <w:shd w:val="clear" w:color="auto" w:fill="FFFFFF"/>
        <w:spacing w:before="0" w:after="0"/>
        <w:jc w:val="center"/>
        <w:rPr>
          <w:rFonts w:ascii="Times New Roman" w:hAnsi="Times New Roman"/>
          <w:sz w:val="24"/>
          <w:szCs w:val="24"/>
        </w:rPr>
      </w:pPr>
      <w:r>
        <w:rPr>
          <w:rFonts w:eastAsia="Times New Roman" w:ascii="Times New Roman" w:hAnsi="Times New Roman"/>
          <w:b/>
          <w:sz w:val="24"/>
          <w:szCs w:val="24"/>
          <w:lang w:eastAsia="ru-RU"/>
        </w:rPr>
        <w:t>Место предмета «Математика» в учебном плане</w:t>
      </w:r>
    </w:p>
    <w:p>
      <w:pPr>
        <w:pStyle w:val="Normal"/>
        <w:shd w:val="clear" w:color="auto" w:fill="FFFFFF"/>
        <w:spacing w:before="0" w:after="0"/>
        <w:ind w:firstLine="540"/>
        <w:jc w:val="both"/>
        <w:rPr>
          <w:rFonts w:ascii="Times New Roman" w:hAnsi="Times New Roman"/>
          <w:sz w:val="24"/>
          <w:szCs w:val="24"/>
        </w:rPr>
      </w:pPr>
      <w:r>
        <w:rPr>
          <w:rFonts w:ascii="Times New Roman" w:hAnsi="Times New Roman"/>
          <w:sz w:val="24"/>
          <w:szCs w:val="24"/>
        </w:rPr>
        <w:t xml:space="preserve">На изучение математики  в 4 классе начальной школы согласно учебному плану МОУ «Александровская  СОШ» на 2024 - 2025 уч.г. отводится </w:t>
      </w:r>
      <w:r>
        <w:rPr>
          <w:rFonts w:ascii="Times New Roman" w:hAnsi="Times New Roman"/>
          <w:b/>
          <w:sz w:val="24"/>
          <w:szCs w:val="24"/>
        </w:rPr>
        <w:t>136 часов</w:t>
      </w:r>
      <w:r>
        <w:rPr>
          <w:rFonts w:ascii="Times New Roman" w:hAnsi="Times New Roman"/>
          <w:sz w:val="24"/>
          <w:szCs w:val="24"/>
        </w:rPr>
        <w:t xml:space="preserve"> из расчета 4 учебных часа в неделю.</w:t>
      </w:r>
    </w:p>
    <w:p>
      <w:pPr>
        <w:pStyle w:val="Normal"/>
        <w:shd w:val="clear" w:color="auto" w:fill="FFFFFF"/>
        <w:spacing w:before="0" w:after="0"/>
        <w:ind w:firstLine="708"/>
        <w:jc w:val="both"/>
        <w:rPr>
          <w:rFonts w:ascii="Arial" w:hAnsi="Arial" w:eastAsia="Times New Roman" w:cs="Arial"/>
          <w:color w:val="000000"/>
          <w:sz w:val="23"/>
          <w:szCs w:val="23"/>
          <w:lang w:eastAsia="ru-RU"/>
        </w:rPr>
      </w:pPr>
      <w:r>
        <w:rPr>
          <w:rFonts w:eastAsia="Times New Roman" w:ascii="Times New Roman" w:hAnsi="Times New Roman"/>
          <w:color w:val="000000"/>
          <w:sz w:val="24"/>
          <w:szCs w:val="24"/>
          <w:lang w:eastAsia="ru-RU"/>
        </w:rPr>
        <w:t>Годовая промежуточная аттестация проводится на основе результатов четвертных  промежуточных аттестаций, и представляет собой результат среднего арифметического результатов четвертных. Округление результата проводится в сторону результатов промежуточной аттестации за последнюю четверть.</w:t>
      </w:r>
    </w:p>
    <w:p>
      <w:pPr>
        <w:pStyle w:val="Normal"/>
        <w:widowControl w:val="false"/>
        <w:spacing w:before="0" w:after="0"/>
        <w:textAlignment w:val="baseline"/>
        <w:rPr>
          <w:rFonts w:ascii="Times New Roman" w:hAnsi="Times New Roman"/>
          <w:b/>
          <w:b/>
          <w:bCs/>
          <w:sz w:val="24"/>
          <w:szCs w:val="24"/>
        </w:rPr>
      </w:pPr>
      <w:r>
        <w:rPr>
          <w:rFonts w:ascii="Times New Roman" w:hAnsi="Times New Roman"/>
          <w:b/>
          <w:bCs/>
          <w:sz w:val="24"/>
          <w:szCs w:val="24"/>
        </w:rPr>
      </w:r>
    </w:p>
    <w:p>
      <w:pPr>
        <w:pStyle w:val="Normal"/>
        <w:widowControl w:val="false"/>
        <w:spacing w:before="0" w:after="0"/>
        <w:textAlignment w:val="baseline"/>
        <w:rPr>
          <w:rFonts w:ascii="Times New Roman" w:hAnsi="Times New Roman"/>
          <w:b/>
          <w:b/>
          <w:bCs/>
          <w:sz w:val="24"/>
          <w:szCs w:val="24"/>
        </w:rPr>
      </w:pPr>
      <w:r>
        <w:rPr>
          <w:rFonts w:ascii="Times New Roman" w:hAnsi="Times New Roman"/>
          <w:b/>
          <w:bCs/>
          <w:sz w:val="24"/>
          <w:szCs w:val="24"/>
        </w:rPr>
        <w:t>Изменения, внесенные в содержание авторской программы:</w:t>
      </w:r>
    </w:p>
    <w:p>
      <w:pPr>
        <w:pStyle w:val="Normal"/>
        <w:widowControl w:val="false"/>
        <w:spacing w:before="0" w:after="0"/>
        <w:jc w:val="both"/>
        <w:textAlignment w:val="baseline"/>
        <w:rPr>
          <w:bCs/>
        </w:rPr>
      </w:pPr>
      <w:r>
        <w:rPr>
          <w:rFonts w:ascii="Times New Roman" w:hAnsi="Times New Roman"/>
          <w:bCs/>
          <w:sz w:val="24"/>
          <w:szCs w:val="24"/>
        </w:rPr>
        <w:t>Содержание авторской программы в рабочей программе представлено без изменений</w:t>
      </w:r>
      <w:r>
        <w:rPr>
          <w:bCs/>
        </w:rPr>
        <w:t>.</w:t>
      </w:r>
    </w:p>
    <w:p>
      <w:pPr>
        <w:pStyle w:val="Normal"/>
        <w:spacing w:before="0" w:after="0"/>
        <w:ind w:firstLine="600"/>
        <w:jc w:val="center"/>
        <w:rPr>
          <w:rFonts w:ascii="Times New Roman" w:hAnsi="Times New Roman" w:eastAsia="Times New Roman"/>
          <w:b/>
          <w:b/>
          <w:color w:val="000000"/>
          <w:sz w:val="28"/>
          <w:szCs w:val="28"/>
          <w:lang w:eastAsia="ru-RU"/>
        </w:rPr>
      </w:pPr>
      <w:r>
        <w:rPr>
          <w:rFonts w:eastAsia="Times New Roman" w:ascii="Times New Roman" w:hAnsi="Times New Roman"/>
          <w:b/>
          <w:color w:val="000000"/>
          <w:sz w:val="28"/>
          <w:szCs w:val="28"/>
          <w:lang w:eastAsia="ru-RU"/>
        </w:rPr>
      </w:r>
    </w:p>
    <w:p>
      <w:pPr>
        <w:pStyle w:val="Normal"/>
        <w:spacing w:before="0" w:after="0"/>
        <w:ind w:firstLine="600"/>
        <w:jc w:val="center"/>
        <w:rPr>
          <w:rFonts w:ascii="Times New Roman" w:hAnsi="Times New Roman" w:eastAsia="Times New Roman"/>
          <w:b/>
          <w:b/>
          <w:sz w:val="28"/>
          <w:szCs w:val="28"/>
          <w:lang w:eastAsia="ru-RU"/>
        </w:rPr>
      </w:pPr>
      <w:r>
        <w:rPr>
          <w:rFonts w:eastAsia="Times New Roman" w:ascii="Times New Roman" w:hAnsi="Times New Roman"/>
          <w:b/>
          <w:color w:val="000000"/>
          <w:sz w:val="28"/>
          <w:szCs w:val="28"/>
          <w:lang w:eastAsia="ru-RU"/>
        </w:rPr>
        <w:t xml:space="preserve">Планируемые </w:t>
      </w:r>
      <w:r>
        <w:rPr>
          <w:rFonts w:eastAsia="Times New Roman" w:ascii="Times New Roman" w:hAnsi="Times New Roman"/>
          <w:b/>
          <w:sz w:val="28"/>
          <w:szCs w:val="28"/>
          <w:lang w:eastAsia="ru-RU"/>
        </w:rPr>
        <w:t>результаты освоения курса</w:t>
      </w:r>
    </w:p>
    <w:p>
      <w:pPr>
        <w:pStyle w:val="3"/>
        <w:spacing w:lineRule="auto" w:line="276" w:before="0" w:after="0"/>
        <w:jc w:val="both"/>
        <w:rPr>
          <w:sz w:val="24"/>
          <w:szCs w:val="24"/>
        </w:rPr>
      </w:pPr>
      <w:r>
        <w:rPr>
          <w:sz w:val="24"/>
          <w:szCs w:val="24"/>
        </w:rPr>
        <w:t>Личностные результаты:</w:t>
      </w:r>
    </w:p>
    <w:p>
      <w:pPr>
        <w:pStyle w:val="Normal"/>
        <w:spacing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У учащегося будут сформированы: </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навыки в проведении самоконтроля и самооценки результатов своей учебной деятельности;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положительное отношение к урокам математики, к учебе, к школе;</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понимание значения математических знаний в собственной жизни;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понимание значения математики в жизни и деятельности человека;</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восприятие критериев оценки учебной деятельности и понимание оценок учителя успешности учебной деятельности;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умение самостоятельно выполнять определенные учителем виды работ (деятельности), понимая личную ответственность за результат;</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знать и применять правила общения, осваивать навыки сотрудничества в учебной деятельности;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начальные представления об основах гражданской идентичности (через систему определенных заданий и упражнений);</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pPr>
        <w:pStyle w:val="Normal"/>
        <w:spacing w:before="0" w:after="0"/>
        <w:ind w:left="709"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Учащийся получит возможность для формирования: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начальные представления об универсальности математических способов познания окружающего мира;</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осознание значения математических знаний в жизни человека, при изучении других школьных дисциплин;</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осознанное проведение самоконтроля и адекватной самооценки результатов своей учебной деятельности;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интерес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w:t>
      </w:r>
    </w:p>
    <w:p>
      <w:pPr>
        <w:pStyle w:val="Norma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Метапредметные результаты:</w:t>
      </w:r>
    </w:p>
    <w:p>
      <w:pPr>
        <w:pStyle w:val="Normal"/>
        <w:spacing w:before="0" w:after="0"/>
        <w:contextualSpacing/>
        <w:jc w:val="both"/>
        <w:rPr>
          <w:rFonts w:ascii="Times New Roman" w:hAnsi="Times New Roman" w:cs="Times New Roman"/>
          <w:b/>
          <w:b/>
          <w:sz w:val="24"/>
          <w:szCs w:val="24"/>
        </w:rPr>
      </w:pPr>
      <w:r>
        <w:rPr>
          <w:rFonts w:cs="Times New Roman" w:ascii="Times New Roman" w:hAnsi="Times New Roman"/>
          <w:b/>
          <w:sz w:val="24"/>
          <w:szCs w:val="24"/>
        </w:rPr>
        <w:t>Регулятивные</w:t>
      </w:r>
    </w:p>
    <w:p>
      <w:pPr>
        <w:pStyle w:val="Normal"/>
        <w:spacing w:before="0" w:after="0"/>
        <w:contextualSpacing/>
        <w:jc w:val="both"/>
        <w:rPr>
          <w:rFonts w:ascii="Times New Roman" w:hAnsi="Times New Roman" w:cs="Times New Roman"/>
          <w:sz w:val="24"/>
          <w:szCs w:val="24"/>
        </w:rPr>
      </w:pPr>
      <w:r>
        <w:rPr>
          <w:rFonts w:cs="Times New Roman" w:ascii="Times New Roman" w:hAnsi="Times New Roman"/>
          <w:sz w:val="24"/>
          <w:szCs w:val="24"/>
        </w:rPr>
        <w:t>Учащийся научится: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понимать, принимать и сохранять различные учебные задачи; осуществлять поиск средств для достижения учебной задачи;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планировать свои действия в соответствии с поставленной учебной задачей для ее решения;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проводить пошаговый контроль под руководством учителя, а в некоторых случаях – самостоятельно;</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выполнять самоконтроль и самооценку результатов своей учебной деятельности на уроке и по результатам изучения отдельных тем;</w:t>
      </w:r>
    </w:p>
    <w:p>
      <w:pPr>
        <w:pStyle w:val="Normal"/>
        <w:spacing w:before="0" w:after="0"/>
        <w:ind w:left="709"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Учащийся получит возможность научиться: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адекватно проводить самооценку результатов своей учебной деятельности, понимать причины неуспеха на том или ином этапе;</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самостоятельно делать несложные выводы о математических объектах и их свойствах;</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контролировать свои действия и соотносить их с поставленными целями и действиями других участников, работающих в паре, в группе.</w:t>
      </w:r>
    </w:p>
    <w:p>
      <w:pPr>
        <w:pStyle w:val="Normal"/>
        <w:spacing w:before="0" w:after="0"/>
        <w:jc w:val="both"/>
        <w:rPr>
          <w:rFonts w:ascii="Times New Roman" w:hAnsi="Times New Roman" w:cs="Times New Roman"/>
          <w:b/>
          <w:b/>
          <w:sz w:val="24"/>
          <w:szCs w:val="24"/>
        </w:rPr>
      </w:pPr>
      <w:r>
        <w:rPr>
          <w:rFonts w:cs="Times New Roman" w:ascii="Times New Roman" w:hAnsi="Times New Roman"/>
          <w:b/>
          <w:sz w:val="24"/>
          <w:szCs w:val="24"/>
        </w:rPr>
        <w:t>Познавательные:</w:t>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Учащийся научится: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проводить сравнение по одному или нескольким признакам и на этой основе делать выводы;</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выполнять классификацию по нескольким предложенным или самостоятельно найденным основаниям;</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делать выводы по аналогии и проверять эти выводы;</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проводить несложные обобщения и использовать математические знания в расширенной области применения;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понимать базовые межпредметные предметные понятия: число, величина, геометрическая фигура;</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фиксировать  математические отношения между объектами и группами объектов в знаково-символической форме (на моделях);</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стремление полнее использовать свои творческие возможности;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общее умение смыслового чтения текстов математического содержания в соответствии с поставленными целями и задачами;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самостоятельно осуществлять расширенный поиск  необходимой информации в учебнике, в справочнике и в других источниках;</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осуществлять расширенный поиск информации и представлять информацию в предложенной форме.</w:t>
      </w:r>
    </w:p>
    <w:p>
      <w:pPr>
        <w:pStyle w:val="Normal"/>
        <w:spacing w:before="0" w:after="0"/>
        <w:ind w:left="709" w:hanging="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before="0" w:after="0"/>
        <w:jc w:val="both"/>
        <w:rPr>
          <w:rFonts w:ascii="Times New Roman" w:hAnsi="Times New Roman" w:cs="Times New Roman"/>
          <w:sz w:val="24"/>
          <w:szCs w:val="24"/>
        </w:rPr>
      </w:pPr>
      <w:r>
        <w:rPr>
          <w:rFonts w:cs="Times New Roman" w:ascii="Times New Roman" w:hAnsi="Times New Roman"/>
          <w:sz w:val="24"/>
          <w:szCs w:val="24"/>
        </w:rPr>
        <w:t>Учащийся получит возможность научиться: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осуществлять поиск и выделять необходимую информацию для выполнения учебных и поисково-творческих заданий.</w:t>
      </w:r>
    </w:p>
    <w:p>
      <w:pPr>
        <w:pStyle w:val="Normal"/>
        <w:spacing w:before="0" w:after="0"/>
        <w:ind w:firstLine="709"/>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contextualSpacing/>
        <w:jc w:val="both"/>
        <w:rPr>
          <w:rFonts w:ascii="Times New Roman" w:hAnsi="Times New Roman" w:cs="Times New Roman"/>
          <w:sz w:val="24"/>
          <w:szCs w:val="24"/>
        </w:rPr>
      </w:pPr>
      <w:r>
        <w:rPr>
          <w:rFonts w:cs="Times New Roman" w:ascii="Times New Roman" w:hAnsi="Times New Roman"/>
          <w:b/>
          <w:sz w:val="24"/>
          <w:szCs w:val="24"/>
        </w:rPr>
        <w:t>Коммуникативные:</w:t>
      </w:r>
    </w:p>
    <w:p>
      <w:pPr>
        <w:pStyle w:val="Normal"/>
        <w:spacing w:before="0" w:after="0"/>
        <w:contextualSpacing/>
        <w:jc w:val="both"/>
        <w:rPr>
          <w:rFonts w:ascii="Times New Roman" w:hAnsi="Times New Roman" w:cs="Times New Roman"/>
          <w:sz w:val="24"/>
          <w:szCs w:val="24"/>
        </w:rPr>
      </w:pPr>
      <w:r>
        <w:rPr>
          <w:rFonts w:cs="Times New Roman" w:ascii="Times New Roman" w:hAnsi="Times New Roman"/>
          <w:sz w:val="24"/>
          <w:szCs w:val="24"/>
        </w:rPr>
        <w:t>Учащийся научится: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строить речевое высказывание в устной форме, использовать математическую терминологию;</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 xml:space="preserve"> </w:t>
      </w:r>
      <w:r>
        <w:rPr>
          <w:rFonts w:cs="Times New Roman" w:ascii="Times New Roman" w:hAnsi="Times New Roman"/>
          <w:sz w:val="24"/>
          <w:szCs w:val="24"/>
          <w:lang w:eastAsia="ar-SA"/>
        </w:rPr>
        <w:t>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принимать активное участие в работе в паре и в группе, использовать умения вести диалог, речевые коммуникативные средства;</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нать и применять правила общения, осваивать навыки сотрудничества в учебной деятельности;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pPr>
        <w:pStyle w:val="Normal"/>
        <w:spacing w:before="0" w:after="0"/>
        <w:contextualSpacing/>
        <w:jc w:val="both"/>
        <w:rPr>
          <w:rFonts w:ascii="Times New Roman" w:hAnsi="Times New Roman" w:cs="Times New Roman"/>
          <w:sz w:val="24"/>
          <w:szCs w:val="24"/>
        </w:rPr>
      </w:pPr>
      <w:r>
        <w:rPr>
          <w:rFonts w:cs="Times New Roman" w:ascii="Times New Roman" w:hAnsi="Times New Roman"/>
          <w:sz w:val="24"/>
          <w:szCs w:val="24"/>
        </w:rPr>
        <w:t>Учащийся получит возможность научиться:</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pPr>
        <w:pStyle w:val="Normal"/>
        <w:tabs>
          <w:tab w:val="clear" w:pos="708"/>
          <w:tab w:val="left" w:pos="709" w:leader="none"/>
        </w:tabs>
        <w:spacing w:before="0" w:after="0"/>
        <w:jc w:val="both"/>
        <w:rPr>
          <w:rFonts w:ascii="Times New Roman" w:hAnsi="Times New Roman" w:cs="Times New Roman"/>
          <w:sz w:val="24"/>
          <w:szCs w:val="24"/>
          <w:lang w:eastAsia="ar-SA"/>
        </w:rPr>
      </w:pPr>
      <w:r>
        <w:rPr>
          <w:rFonts w:cs="Times New Roman" w:ascii="Times New Roman" w:hAnsi="Times New Roman"/>
          <w:sz w:val="24"/>
          <w:szCs w:val="24"/>
          <w:lang w:eastAsia="ar-SA"/>
        </w:rPr>
        <w:t>контролировать свои действия и соотносить их с поставленными целями и действиями других участников, работающих в паре, в группе;</w:t>
      </w:r>
    </w:p>
    <w:p>
      <w:pPr>
        <w:pStyle w:val="Normal"/>
        <w:tabs>
          <w:tab w:val="clear" w:pos="708"/>
          <w:tab w:val="left" w:pos="709" w:leader="none"/>
        </w:tabs>
        <w:spacing w:before="0" w:after="0"/>
        <w:contextualSpacing/>
        <w:jc w:val="both"/>
        <w:rPr>
          <w:rFonts w:ascii="Times New Roman" w:hAnsi="Times New Roman" w:cs="Times New Roman"/>
          <w:sz w:val="24"/>
          <w:szCs w:val="24"/>
          <w:lang w:eastAsia="ar-SA"/>
        </w:rPr>
      </w:pPr>
      <w:r>
        <w:rPr>
          <w:rFonts w:cs="Times New Roman" w:ascii="Times New Roman" w:hAnsi="Times New Roman"/>
          <w:sz w:val="24"/>
          <w:szCs w:val="24"/>
          <w:lang w:eastAsia="ar-SA"/>
        </w:rPr>
        <w:t>готовность конструктивно разрешать конфликты посредством учета интересов сторон и сотрудничества.</w:t>
      </w:r>
    </w:p>
    <w:p>
      <w:pPr>
        <w:pStyle w:val="Normal"/>
        <w:ind w:left="360" w:hanging="0"/>
        <w:jc w:val="both"/>
        <w:rPr>
          <w:rFonts w:ascii="Times New Roman" w:hAnsi="Times New Roman"/>
          <w:b/>
          <w:b/>
          <w:color w:val="000000"/>
          <w:sz w:val="24"/>
          <w:szCs w:val="24"/>
        </w:rPr>
      </w:pPr>
      <w:r>
        <w:rPr>
          <w:rFonts w:ascii="Times New Roman" w:hAnsi="Times New Roman"/>
          <w:b/>
          <w:color w:val="000000"/>
          <w:sz w:val="24"/>
          <w:szCs w:val="24"/>
        </w:rPr>
        <w:t>Предметные:</w:t>
      </w:r>
    </w:p>
    <w:p>
      <w:pPr>
        <w:pStyle w:val="C11"/>
        <w:shd w:val="clear" w:color="auto" w:fill="FFFFFF"/>
        <w:spacing w:beforeAutospacing="0" w:before="0" w:afterAutospacing="0" w:after="0"/>
        <w:ind w:firstLine="568"/>
        <w:jc w:val="both"/>
        <w:rPr>
          <w:rFonts w:ascii="Arial" w:hAnsi="Arial" w:cs="Arial"/>
          <w:color w:val="000000"/>
        </w:rPr>
      </w:pPr>
      <w:r>
        <w:rPr>
          <w:rStyle w:val="C16"/>
          <w:color w:val="000000"/>
          <w:szCs w:val="28"/>
        </w:rPr>
        <w:t>Использование приобретённых математических знаний для описания и объяснения окружающих предметов, процессов, явлений, а также для оценки их количественных и пространственных отношений.</w:t>
      </w:r>
    </w:p>
    <w:p>
      <w:pPr>
        <w:pStyle w:val="C11"/>
        <w:shd w:val="clear" w:color="auto" w:fill="FFFFFF"/>
        <w:spacing w:beforeAutospacing="0" w:before="0" w:afterAutospacing="0" w:after="0"/>
        <w:ind w:firstLine="568"/>
        <w:jc w:val="both"/>
        <w:rPr>
          <w:rFonts w:ascii="Arial" w:hAnsi="Arial" w:cs="Arial"/>
          <w:color w:val="000000"/>
        </w:rPr>
      </w:pPr>
      <w:r>
        <w:rPr>
          <w:rStyle w:val="C16"/>
          <w:color w:val="000000"/>
          <w:szCs w:val="28"/>
        </w:rPr>
        <w:t>Овладение основами логического и алгоритмического мышления, пространственной: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p>
    <w:p>
      <w:pPr>
        <w:pStyle w:val="C11"/>
        <w:shd w:val="clear" w:color="auto" w:fill="FFFFFF"/>
        <w:spacing w:beforeAutospacing="0" w:before="0" w:afterAutospacing="0" w:after="0"/>
        <w:ind w:firstLine="568"/>
        <w:jc w:val="both"/>
        <w:rPr>
          <w:rFonts w:ascii="Arial" w:hAnsi="Arial" w:cs="Arial"/>
          <w:color w:val="000000"/>
        </w:rPr>
      </w:pPr>
      <w:r>
        <w:rPr>
          <w:rStyle w:val="C16"/>
          <w:color w:val="000000"/>
          <w:szCs w:val="28"/>
        </w:rPr>
        <w:t>Приобретение начального опыта применения математических знаний для решение учебно-познавательных и учебно-практических задач.</w:t>
      </w:r>
    </w:p>
    <w:p>
      <w:pPr>
        <w:pStyle w:val="C11"/>
        <w:shd w:val="clear" w:color="auto" w:fill="FFFFFF"/>
        <w:spacing w:beforeAutospacing="0" w:before="0" w:afterAutospacing="0" w:after="0"/>
        <w:ind w:firstLine="568"/>
        <w:jc w:val="both"/>
        <w:rPr>
          <w:rFonts w:ascii="Arial" w:hAnsi="Arial" w:cs="Arial"/>
          <w:color w:val="000000"/>
        </w:rPr>
      </w:pPr>
      <w:r>
        <w:rPr>
          <w:rStyle w:val="C16"/>
          <w:color w:val="000000"/>
          <w:szCs w:val="28"/>
        </w:rPr>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pPr>
        <w:pStyle w:val="C11"/>
        <w:shd w:val="clear" w:color="auto" w:fill="FFFFFF"/>
        <w:spacing w:beforeAutospacing="0" w:before="0" w:afterAutospacing="0" w:after="0"/>
        <w:ind w:firstLine="568"/>
        <w:jc w:val="both"/>
        <w:rPr>
          <w:rFonts w:ascii="Arial" w:hAnsi="Arial" w:cs="Arial"/>
          <w:color w:val="000000"/>
        </w:rPr>
      </w:pPr>
      <w:r>
        <w:rPr>
          <w:rStyle w:val="C16"/>
          <w:color w:val="000000"/>
          <w:szCs w:val="28"/>
        </w:rPr>
        <w:t>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pPr>
        <w:pStyle w:val="Normal"/>
        <w:ind w:left="360" w:hanging="0"/>
        <w:jc w:val="both"/>
        <w:rPr>
          <w:rFonts w:ascii="Times New Roman" w:hAnsi="Times New Roman"/>
          <w:b/>
          <w:b/>
          <w:color w:val="000000"/>
          <w:sz w:val="24"/>
          <w:szCs w:val="24"/>
        </w:rPr>
      </w:pPr>
      <w:r>
        <w:rPr>
          <w:rFonts w:ascii="Times New Roman" w:hAnsi="Times New Roman"/>
          <w:b/>
          <w:color w:val="000000"/>
          <w:sz w:val="24"/>
          <w:szCs w:val="24"/>
        </w:rPr>
      </w:r>
    </w:p>
    <w:p>
      <w:pPr>
        <w:pStyle w:val="Normal"/>
        <w:spacing w:lineRule="auto" w:line="240" w:before="0" w:after="0"/>
        <w:ind w:left="360" w:hanging="0"/>
        <w:jc w:val="both"/>
        <w:rPr>
          <w:rFonts w:ascii="Times New Roman" w:hAnsi="Times New Roman"/>
          <w:b/>
          <w:b/>
          <w:color w:val="000000"/>
          <w:sz w:val="28"/>
          <w:szCs w:val="28"/>
        </w:rPr>
      </w:pPr>
      <w:r>
        <w:rPr>
          <w:rFonts w:ascii="Times New Roman" w:hAnsi="Times New Roman"/>
          <w:b/>
          <w:color w:val="000000"/>
          <w:sz w:val="28"/>
          <w:szCs w:val="28"/>
        </w:rPr>
      </w:r>
    </w:p>
    <w:p>
      <w:pPr>
        <w:pStyle w:val="Normal"/>
        <w:spacing w:lineRule="auto" w:line="240" w:before="0" w:after="0"/>
        <w:ind w:left="360" w:hanging="0"/>
        <w:jc w:val="both"/>
        <w:rPr>
          <w:rFonts w:ascii="Times New Roman" w:hAnsi="Times New Roman"/>
          <w:b/>
          <w:b/>
          <w:color w:val="000000"/>
          <w:sz w:val="28"/>
          <w:szCs w:val="28"/>
        </w:rPr>
      </w:pPr>
      <w:r>
        <w:rPr>
          <w:rFonts w:ascii="Times New Roman" w:hAnsi="Times New Roman"/>
          <w:b/>
          <w:color w:val="000000"/>
          <w:sz w:val="28"/>
          <w:szCs w:val="28"/>
        </w:rPr>
      </w:r>
    </w:p>
    <w:p>
      <w:pPr>
        <w:pStyle w:val="Normal"/>
        <w:spacing w:lineRule="auto" w:line="240" w:before="0" w:after="0"/>
        <w:ind w:left="360" w:hanging="0"/>
        <w:jc w:val="both"/>
        <w:rPr>
          <w:rFonts w:ascii="Times New Roman" w:hAnsi="Times New Roman"/>
          <w:b/>
          <w:b/>
          <w:color w:val="000000"/>
          <w:sz w:val="28"/>
          <w:szCs w:val="28"/>
        </w:rPr>
      </w:pPr>
      <w:r>
        <w:rPr>
          <w:rFonts w:ascii="Times New Roman" w:hAnsi="Times New Roman"/>
          <w:b/>
          <w:color w:val="000000"/>
          <w:sz w:val="28"/>
          <w:szCs w:val="28"/>
        </w:rPr>
      </w:r>
    </w:p>
    <w:p>
      <w:pPr>
        <w:pStyle w:val="Normal"/>
        <w:spacing w:lineRule="auto" w:line="240" w:before="0" w:after="0"/>
        <w:ind w:left="360" w:hanging="0"/>
        <w:jc w:val="both"/>
        <w:rPr>
          <w:rFonts w:ascii="Times New Roman" w:hAnsi="Times New Roman"/>
          <w:b/>
          <w:b/>
          <w:color w:val="000000"/>
          <w:sz w:val="28"/>
          <w:szCs w:val="28"/>
        </w:rPr>
      </w:pPr>
      <w:r>
        <w:rPr>
          <w:rFonts w:ascii="Times New Roman" w:hAnsi="Times New Roman"/>
          <w:b/>
          <w:color w:val="000000"/>
          <w:sz w:val="28"/>
          <w:szCs w:val="28"/>
        </w:rPr>
      </w:r>
    </w:p>
    <w:p>
      <w:pPr>
        <w:pStyle w:val="Normal"/>
        <w:spacing w:lineRule="auto" w:line="240" w:before="0" w:after="0"/>
        <w:ind w:left="360" w:hanging="0"/>
        <w:jc w:val="both"/>
        <w:rPr>
          <w:rFonts w:ascii="Times New Roman" w:hAnsi="Times New Roman"/>
          <w:b/>
          <w:b/>
          <w:color w:val="000000"/>
          <w:sz w:val="28"/>
          <w:szCs w:val="28"/>
        </w:rPr>
      </w:pPr>
      <w:r>
        <w:rPr>
          <w:rFonts w:ascii="Times New Roman" w:hAnsi="Times New Roman"/>
          <w:b/>
          <w:color w:val="000000"/>
          <w:sz w:val="28"/>
          <w:szCs w:val="28"/>
        </w:rPr>
      </w:r>
    </w:p>
    <w:p>
      <w:pPr>
        <w:pStyle w:val="Normal"/>
        <w:spacing w:lineRule="auto" w:line="240" w:before="0" w:after="0"/>
        <w:ind w:left="360" w:hanging="0"/>
        <w:jc w:val="both"/>
        <w:rPr>
          <w:rFonts w:ascii="Times New Roman" w:hAnsi="Times New Roman"/>
          <w:b/>
          <w:b/>
          <w:color w:val="000000"/>
          <w:sz w:val="28"/>
          <w:szCs w:val="28"/>
        </w:rPr>
      </w:pPr>
      <w:r>
        <w:rPr>
          <w:rFonts w:ascii="Times New Roman" w:hAnsi="Times New Roman"/>
          <w:b/>
          <w:color w:val="000000"/>
          <w:sz w:val="28"/>
          <w:szCs w:val="28"/>
        </w:rPr>
        <w:t>Содержание учебного предмета «Математика» с указанием форм организации учебных занятий, основных видов учебной деятельности.</w:t>
      </w:r>
      <w:r>
        <w:rPr>
          <w:rFonts w:eastAsia="Calibri" w:cs="Times New Roman" w:ascii="Times New Roman" w:hAnsi="Times New Roman"/>
          <w:b/>
          <w:sz w:val="24"/>
          <w:szCs w:val="24"/>
        </w:rPr>
        <w:t xml:space="preserve">                              </w:t>
      </w:r>
    </w:p>
    <w:p>
      <w:pPr>
        <w:pStyle w:val="Normal"/>
        <w:spacing w:before="0" w:after="0"/>
        <w:jc w:val="both"/>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before="0" w:after="0"/>
        <w:jc w:val="both"/>
        <w:rPr>
          <w:rFonts w:ascii="Times New Roman" w:hAnsi="Times New Roman" w:eastAsia="Calibri" w:cs="Times New Roman"/>
          <w:b/>
          <w:b/>
          <w:sz w:val="24"/>
          <w:szCs w:val="24"/>
        </w:rPr>
      </w:pPr>
      <w:r>
        <w:rPr>
          <w:rFonts w:eastAsia="Calibri" w:cs="Times New Roman" w:ascii="Times New Roman" w:hAnsi="Times New Roman"/>
          <w:b/>
          <w:sz w:val="24"/>
          <w:szCs w:val="24"/>
        </w:rPr>
        <w:t>Числа и величины</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pPr>
        <w:pStyle w:val="ListParagraph"/>
        <w:spacing w:before="0" w:after="0"/>
        <w:ind w:left="0" w:firstLine="284"/>
        <w:contextualSpacing/>
        <w:jc w:val="both"/>
        <w:rPr>
          <w:rFonts w:ascii="Times New Roman" w:hAnsi="Times New Roman" w:eastAsia="Calibri" w:cs="Times New Roman"/>
          <w:sz w:val="24"/>
          <w:szCs w:val="24"/>
        </w:rPr>
      </w:pPr>
      <w:r>
        <w:rPr>
          <w:rFonts w:eastAsia="Calibri" w:cs="Times New Roman" w:ascii="Times New Roman" w:hAnsi="Times New Roman"/>
          <w:b/>
          <w:sz w:val="24"/>
          <w:szCs w:val="24"/>
        </w:rPr>
        <w:t>Арифметические действия</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Элементы алгебраической пропедевтики. Выражения с одной переменной вида </w:t>
      </w:r>
      <w:r>
        <w:rPr>
          <w:rFonts w:eastAsia="Calibri" w:cs="Times New Roman" w:ascii="Times New Roman" w:hAnsi="Times New Roman"/>
          <w:i/>
          <w:sz w:val="24"/>
          <w:szCs w:val="24"/>
          <w:lang w:val="en-US"/>
        </w:rPr>
        <w:t>a</w:t>
      </w:r>
      <w:r>
        <w:rPr>
          <w:rFonts w:eastAsia="Calibri" w:cs="Times New Roman" w:ascii="Times New Roman" w:hAnsi="Times New Roman"/>
          <w:i/>
          <w:sz w:val="24"/>
          <w:szCs w:val="24"/>
        </w:rPr>
        <w:t xml:space="preserve"> ±</w:t>
      </w:r>
      <w:r>
        <w:rPr>
          <w:rFonts w:eastAsia="Calibri" w:cs="Times New Roman" w:ascii="Times New Roman" w:hAnsi="Times New Roman"/>
          <w:sz w:val="24"/>
          <w:szCs w:val="24"/>
        </w:rPr>
        <w:t xml:space="preserve"> 28, 8 ∙</w:t>
      </w:r>
      <w:r>
        <w:rPr>
          <w:rFonts w:eastAsia="Calibri" w:cs="Times New Roman" w:ascii="Times New Roman" w:hAnsi="Times New Roman"/>
          <w:i/>
          <w:sz w:val="24"/>
          <w:szCs w:val="24"/>
        </w:rPr>
        <w:t xml:space="preserve"> </w:t>
      </w:r>
      <w:r>
        <w:rPr>
          <w:rFonts w:eastAsia="Calibri" w:cs="Times New Roman" w:ascii="Times New Roman" w:hAnsi="Times New Roman"/>
          <w:i/>
          <w:sz w:val="24"/>
          <w:szCs w:val="24"/>
          <w:lang w:val="en-US"/>
        </w:rPr>
        <w:t>b</w:t>
      </w:r>
      <w:r>
        <w:rPr>
          <w:rFonts w:eastAsia="Calibri" w:cs="Times New Roman" w:ascii="Times New Roman" w:hAnsi="Times New Roman"/>
          <w:i/>
          <w:sz w:val="24"/>
          <w:szCs w:val="24"/>
        </w:rPr>
        <w:t xml:space="preserve">, </w:t>
      </w:r>
      <w:r>
        <w:rPr>
          <w:rFonts w:eastAsia="Calibri" w:cs="Times New Roman" w:ascii="Times New Roman" w:hAnsi="Times New Roman"/>
          <w:i/>
          <w:sz w:val="24"/>
          <w:szCs w:val="24"/>
          <w:lang w:val="en-US"/>
        </w:rPr>
        <w:t>c</w:t>
      </w:r>
      <w:r>
        <w:rPr>
          <w:rFonts w:eastAsia="Calibri" w:cs="Times New Roman" w:ascii="Times New Roman" w:hAnsi="Times New Roman"/>
          <w:sz w:val="24"/>
          <w:szCs w:val="24"/>
        </w:rPr>
        <w:t xml:space="preserve"> : 2; с двумя переменными вида: </w:t>
      </w:r>
      <w:r>
        <w:rPr>
          <w:rFonts w:eastAsia="Calibri" w:cs="Times New Roman" w:ascii="Times New Roman" w:hAnsi="Times New Roman"/>
          <w:i/>
          <w:sz w:val="24"/>
          <w:szCs w:val="24"/>
          <w:lang w:val="en-US"/>
        </w:rPr>
        <w:t>a</w:t>
      </w:r>
      <w:r>
        <w:rPr>
          <w:rFonts w:eastAsia="Calibri" w:cs="Times New Roman" w:ascii="Times New Roman" w:hAnsi="Times New Roman"/>
          <w:i/>
          <w:sz w:val="24"/>
          <w:szCs w:val="24"/>
        </w:rPr>
        <w:t xml:space="preserve"> </w:t>
      </w:r>
      <w:r>
        <w:rPr>
          <w:rFonts w:eastAsia="Calibri" w:cs="Times New Roman" w:ascii="Times New Roman" w:hAnsi="Times New Roman"/>
          <w:sz w:val="24"/>
          <w:szCs w:val="24"/>
        </w:rPr>
        <w:t xml:space="preserve">+ </w:t>
      </w:r>
      <w:r>
        <w:rPr>
          <w:rFonts w:eastAsia="Calibri" w:cs="Times New Roman" w:ascii="Times New Roman" w:hAnsi="Times New Roman"/>
          <w:i/>
          <w:sz w:val="24"/>
          <w:szCs w:val="24"/>
          <w:lang w:val="en-US"/>
        </w:rPr>
        <w:t>b</w:t>
      </w:r>
      <w:r>
        <w:rPr>
          <w:rFonts w:eastAsia="Calibri" w:cs="Times New Roman" w:ascii="Times New Roman" w:hAnsi="Times New Roman"/>
          <w:i/>
          <w:sz w:val="24"/>
          <w:szCs w:val="24"/>
        </w:rPr>
        <w:t>, а – </w:t>
      </w:r>
      <w:r>
        <w:rPr>
          <w:rFonts w:eastAsia="Calibri" w:cs="Times New Roman" w:ascii="Times New Roman" w:hAnsi="Times New Roman"/>
          <w:i/>
          <w:sz w:val="24"/>
          <w:szCs w:val="24"/>
          <w:lang w:val="en-US"/>
        </w:rPr>
        <w:t>b</w:t>
      </w:r>
      <w:r>
        <w:rPr>
          <w:rFonts w:eastAsia="Calibri" w:cs="Times New Roman" w:ascii="Times New Roman" w:hAnsi="Times New Roman"/>
          <w:i/>
          <w:sz w:val="24"/>
          <w:szCs w:val="24"/>
        </w:rPr>
        <w:t xml:space="preserve">, </w:t>
      </w:r>
      <w:r>
        <w:rPr>
          <w:rFonts w:eastAsia="Calibri" w:cs="Times New Roman" w:ascii="Times New Roman" w:hAnsi="Times New Roman"/>
          <w:i/>
          <w:sz w:val="24"/>
          <w:szCs w:val="24"/>
          <w:lang w:val="en-US"/>
        </w:rPr>
        <w:t>a</w:t>
      </w:r>
      <w:r>
        <w:rPr>
          <w:rFonts w:eastAsia="Calibri" w:cs="Times New Roman" w:ascii="Times New Roman" w:hAnsi="Times New Roman"/>
          <w:i/>
          <w:sz w:val="24"/>
          <w:szCs w:val="24"/>
        </w:rPr>
        <w:t xml:space="preserve"> ∙ </w:t>
      </w:r>
      <w:r>
        <w:rPr>
          <w:rFonts w:eastAsia="Calibri" w:cs="Times New Roman" w:ascii="Times New Roman" w:hAnsi="Times New Roman"/>
          <w:i/>
          <w:sz w:val="24"/>
          <w:szCs w:val="24"/>
          <w:lang w:val="en-US"/>
        </w:rPr>
        <w:t>b</w:t>
      </w:r>
      <w:r>
        <w:rPr>
          <w:rFonts w:eastAsia="Calibri" w:cs="Times New Roman" w:ascii="Times New Roman" w:hAnsi="Times New Roman"/>
          <w:i/>
          <w:sz w:val="24"/>
          <w:szCs w:val="24"/>
        </w:rPr>
        <w:t xml:space="preserve">, </w:t>
      </w:r>
      <w:r>
        <w:rPr>
          <w:rFonts w:eastAsia="Calibri" w:cs="Times New Roman" w:ascii="Times New Roman" w:hAnsi="Times New Roman"/>
          <w:i/>
          <w:sz w:val="24"/>
          <w:szCs w:val="24"/>
          <w:lang w:val="en-US"/>
        </w:rPr>
        <w:t>c</w:t>
      </w:r>
      <w:r>
        <w:rPr>
          <w:rFonts w:eastAsia="Calibri" w:cs="Times New Roman" w:ascii="Times New Roman" w:hAnsi="Times New Roman"/>
          <w:i/>
          <w:sz w:val="24"/>
          <w:szCs w:val="24"/>
        </w:rPr>
        <w:t xml:space="preserve"> </w:t>
      </w:r>
      <w:r>
        <w:rPr>
          <w:rFonts w:eastAsia="Calibri" w:cs="Times New Roman" w:ascii="Times New Roman" w:hAnsi="Times New Roman"/>
          <w:sz w:val="24"/>
          <w:szCs w:val="24"/>
        </w:rPr>
        <w:t xml:space="preserve">: </w:t>
      </w:r>
      <w:r>
        <w:rPr>
          <w:rFonts w:eastAsia="Calibri" w:cs="Times New Roman" w:ascii="Times New Roman" w:hAnsi="Times New Roman"/>
          <w:i/>
          <w:sz w:val="24"/>
          <w:szCs w:val="24"/>
          <w:lang w:val="en-US"/>
        </w:rPr>
        <w:t>d</w:t>
      </w:r>
      <w:r>
        <w:rPr>
          <w:rFonts w:eastAsia="Calibri" w:cs="Times New Roman" w:ascii="Times New Roman" w:hAnsi="Times New Roman"/>
          <w:i/>
          <w:sz w:val="24"/>
          <w:szCs w:val="24"/>
        </w:rPr>
        <w:t xml:space="preserve"> </w:t>
      </w:r>
      <w:r>
        <w:rPr>
          <w:rFonts w:eastAsia="Calibri" w:cs="Times New Roman" w:ascii="Times New Roman" w:hAnsi="Times New Roman"/>
          <w:sz w:val="24"/>
          <w:szCs w:val="24"/>
        </w:rPr>
        <w:t>(</w:t>
      </w:r>
      <w:r>
        <w:rPr>
          <w:rFonts w:eastAsia="Calibri" w:cs="Times New Roman" w:ascii="Times New Roman" w:hAnsi="Times New Roman"/>
          <w:i/>
          <w:sz w:val="24"/>
          <w:szCs w:val="24"/>
          <w:lang w:val="en-US"/>
        </w:rPr>
        <w:t>d</w:t>
      </w:r>
      <w:r>
        <w:rPr>
          <w:rFonts w:eastAsia="Calibri" w:cs="Times New Roman" w:ascii="Times New Roman" w:hAnsi="Times New Roman"/>
          <w:i/>
          <w:sz w:val="24"/>
          <w:szCs w:val="24"/>
        </w:rPr>
        <w:t xml:space="preserve"> ≠ </w:t>
      </w:r>
      <w:r>
        <w:rPr>
          <w:rFonts w:eastAsia="Calibri" w:cs="Times New Roman" w:ascii="Times New Roman" w:hAnsi="Times New Roman"/>
          <w:sz w:val="24"/>
          <w:szCs w:val="24"/>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Pr>
          <w:rFonts w:eastAsia="Calibri" w:cs="Times New Roman" w:ascii="Times New Roman" w:hAnsi="Times New Roman"/>
          <w:i/>
          <w:sz w:val="24"/>
          <w:szCs w:val="24"/>
        </w:rPr>
        <w:t xml:space="preserve"> а = а, </w:t>
      </w:r>
      <w:r>
        <w:rPr>
          <w:rFonts w:eastAsia="Calibri" w:cs="Times New Roman" w:ascii="Times New Roman" w:hAnsi="Times New Roman"/>
          <w:sz w:val="24"/>
          <w:szCs w:val="24"/>
        </w:rPr>
        <w:t xml:space="preserve">0 ∙ </w:t>
      </w:r>
      <w:r>
        <w:rPr>
          <w:rFonts w:eastAsia="Calibri" w:cs="Times New Roman" w:ascii="Times New Roman" w:hAnsi="Times New Roman"/>
          <w:i/>
          <w:sz w:val="24"/>
          <w:szCs w:val="24"/>
        </w:rPr>
        <w:t>с</w:t>
      </w:r>
      <w:r>
        <w:rPr>
          <w:rFonts w:eastAsia="Calibri" w:cs="Times New Roman" w:ascii="Times New Roman" w:hAnsi="Times New Roman"/>
          <w:sz w:val="24"/>
          <w:szCs w:val="24"/>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pPr>
        <w:pStyle w:val="ListParagraph"/>
        <w:spacing w:before="0" w:after="0"/>
        <w:ind w:left="0" w:firstLine="284"/>
        <w:contextualSpacing/>
        <w:jc w:val="both"/>
        <w:rPr>
          <w:rFonts w:ascii="Times New Roman" w:hAnsi="Times New Roman" w:eastAsia="Calibri" w:cs="Times New Roman"/>
          <w:b/>
          <w:b/>
          <w:sz w:val="24"/>
          <w:szCs w:val="24"/>
        </w:rPr>
      </w:pPr>
      <w:r>
        <w:rPr>
          <w:rFonts w:eastAsia="Calibri" w:cs="Times New Roman" w:ascii="Times New Roman" w:hAnsi="Times New Roman"/>
          <w:b/>
          <w:sz w:val="24"/>
          <w:szCs w:val="24"/>
        </w:rPr>
        <w:t>Работа</w:t>
      </w:r>
      <w:r>
        <w:rPr>
          <w:rFonts w:eastAsia="Calibri" w:cs="Times New Roman" w:ascii="Times New Roman" w:hAnsi="Times New Roman"/>
          <w:sz w:val="24"/>
          <w:szCs w:val="24"/>
        </w:rPr>
        <w:t xml:space="preserve"> </w:t>
      </w:r>
      <w:r>
        <w:rPr>
          <w:rFonts w:eastAsia="Calibri" w:cs="Times New Roman" w:ascii="Times New Roman" w:hAnsi="Times New Roman"/>
          <w:b/>
          <w:sz w:val="24"/>
          <w:szCs w:val="24"/>
        </w:rPr>
        <w:t>с текстовыми задачами</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Задача. Структура задачи. Решение текстовых задач арифметическим способом. Планирование хода решения задач.</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Задачи на определение начала, конца и продолжительности события. Задачи на нахождение доли целого и целого по его доле.</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Решение задач разными способами.</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pPr>
        <w:pStyle w:val="Normal"/>
        <w:spacing w:before="0" w:after="0"/>
        <w:jc w:val="both"/>
        <w:rPr>
          <w:rFonts w:ascii="Times New Roman" w:hAnsi="Times New Roman" w:eastAsia="Calibri" w:cs="Times New Roman"/>
          <w:b/>
          <w:b/>
          <w:sz w:val="24"/>
          <w:szCs w:val="24"/>
        </w:rPr>
      </w:pPr>
      <w:r>
        <w:rPr>
          <w:rFonts w:eastAsia="Calibri" w:cs="Times New Roman" w:ascii="Times New Roman" w:hAnsi="Times New Roman"/>
          <w:b/>
          <w:sz w:val="24"/>
          <w:szCs w:val="24"/>
        </w:rPr>
        <w:t>Пространственные отношения. Геометрические фигуры</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Свойства сторон прямоугольника. </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Окружность (круг). Центр, радиус окружности (круга). </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Использование чертёжных инструментов (линейка, угольник, циркуль) для выполнения построений.</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Геометрические формы в окружающем мире. Распознавание и называние геометрических тел: куб, пирамида, шар. </w:t>
      </w:r>
    </w:p>
    <w:p>
      <w:pPr>
        <w:pStyle w:val="ListParagraph"/>
        <w:spacing w:before="0" w:after="0"/>
        <w:ind w:left="0" w:firstLine="284"/>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before="0" w:after="0"/>
        <w:jc w:val="both"/>
        <w:rPr>
          <w:rFonts w:ascii="Times New Roman" w:hAnsi="Times New Roman" w:eastAsia="Calibri" w:cs="Times New Roman"/>
          <w:b/>
          <w:b/>
          <w:sz w:val="24"/>
          <w:szCs w:val="24"/>
        </w:rPr>
      </w:pPr>
      <w:r>
        <w:rPr>
          <w:rFonts w:eastAsia="Calibri" w:cs="Times New Roman" w:ascii="Times New Roman" w:hAnsi="Times New Roman"/>
          <w:b/>
          <w:sz w:val="24"/>
          <w:szCs w:val="24"/>
        </w:rPr>
        <w:t>Геометрические величины</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pPr>
        <w:pStyle w:val="ListParagraph"/>
        <w:spacing w:before="0" w:after="0"/>
        <w:ind w:left="0" w:firstLine="284"/>
        <w:contextualSpacing/>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pacing w:before="0" w:after="0"/>
        <w:jc w:val="both"/>
        <w:rPr>
          <w:rFonts w:ascii="Times New Roman" w:hAnsi="Times New Roman" w:eastAsia="Calibri" w:cs="Times New Roman"/>
          <w:b/>
          <w:b/>
          <w:sz w:val="24"/>
          <w:szCs w:val="24"/>
        </w:rPr>
      </w:pPr>
      <w:r>
        <w:rPr>
          <w:rFonts w:eastAsia="Calibri" w:cs="Times New Roman" w:ascii="Times New Roman" w:hAnsi="Times New Roman"/>
          <w:b/>
          <w:sz w:val="24"/>
          <w:szCs w:val="24"/>
        </w:rPr>
        <w:t>Работа с информацией</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Интерпретация данных таблицы и столбчатой диаграммы.</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pPr>
        <w:pStyle w:val="Normal"/>
        <w:spacing w:before="0" w:after="0"/>
        <w:jc w:val="both"/>
        <w:rPr>
          <w:rFonts w:ascii="Times New Roman" w:hAnsi="Times New Roman" w:eastAsia="Calibri" w:cs="Times New Roman"/>
          <w:sz w:val="24"/>
          <w:szCs w:val="24"/>
        </w:rPr>
      </w:pPr>
      <w:r>
        <w:rPr>
          <w:rFonts w:eastAsia="Calibri" w:cs="Times New Roman" w:ascii="Times New Roman" w:hAnsi="Times New Roman"/>
          <w:sz w:val="24"/>
          <w:szCs w:val="24"/>
        </w:rPr>
      </w:r>
    </w:p>
    <w:p>
      <w:pPr>
        <w:pStyle w:val="Normal"/>
        <w:shd w:val="clear" w:color="auto" w:fill="FFFFFF"/>
        <w:spacing w:before="0" w:after="0"/>
        <w:ind w:right="29" w:hanging="0"/>
        <w:jc w:val="center"/>
        <w:rPr>
          <w:rFonts w:ascii="Times New Roman" w:hAnsi="Times New Roman"/>
          <w:b/>
          <w:b/>
          <w:sz w:val="28"/>
          <w:szCs w:val="28"/>
        </w:rPr>
      </w:pPr>
      <w:r>
        <w:rPr>
          <w:rFonts w:ascii="Times New Roman" w:hAnsi="Times New Roman"/>
          <w:b/>
          <w:sz w:val="28"/>
          <w:szCs w:val="28"/>
        </w:rPr>
      </w:r>
    </w:p>
    <w:p>
      <w:pPr>
        <w:pStyle w:val="Normal"/>
        <w:shd w:val="clear" w:color="auto" w:fill="FFFFFF"/>
        <w:spacing w:lineRule="auto" w:line="240" w:before="0" w:after="0"/>
        <w:jc w:val="center"/>
        <w:rPr>
          <w:rFonts w:ascii="Times New Roman" w:hAnsi="Times New Roman" w:eastAsia="Times New Roman" w:cs="Times New Roman"/>
          <w:b/>
          <w:b/>
          <w:bCs/>
          <w:color w:val="000000"/>
          <w:sz w:val="24"/>
          <w:szCs w:val="24"/>
          <w:lang w:eastAsia="ru-RU"/>
        </w:rPr>
      </w:pPr>
      <w:r>
        <w:rPr>
          <w:rFonts w:eastAsia="Times New Roman" w:cs="Times New Roman" w:ascii="Times New Roman" w:hAnsi="Times New Roman"/>
          <w:b/>
          <w:bCs/>
          <w:color w:val="000000"/>
          <w:sz w:val="24"/>
          <w:szCs w:val="24"/>
          <w:lang w:eastAsia="ru-RU"/>
        </w:rPr>
        <w:t>Учебно-тематический план</w:t>
      </w:r>
    </w:p>
    <w:tbl>
      <w:tblPr>
        <w:tblpPr w:bottomFromText="0" w:horzAnchor="margin" w:leftFromText="180" w:rightFromText="180" w:tblpX="0" w:tblpXSpec="center" w:tblpY="194" w:topFromText="0" w:vertAnchor="text"/>
        <w:tblW w:w="10635" w:type="dxa"/>
        <w:jc w:val="center"/>
        <w:tblInd w:w="0" w:type="dxa"/>
        <w:tblLayout w:type="fixed"/>
        <w:tblCellMar>
          <w:top w:w="0" w:type="dxa"/>
          <w:left w:w="40" w:type="dxa"/>
          <w:bottom w:w="0" w:type="dxa"/>
          <w:right w:w="40" w:type="dxa"/>
        </w:tblCellMar>
        <w:tblLook w:val="04a0"/>
      </w:tblPr>
      <w:tblGrid>
        <w:gridCol w:w="762"/>
        <w:gridCol w:w="8206"/>
        <w:gridCol w:w="1667"/>
      </w:tblGrid>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w:t>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Наименование разделов и тем</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Всего часов</w:t>
            </w:r>
          </w:p>
        </w:tc>
      </w:tr>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1</w:t>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Числа от 1 до 1000. Нумерация</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14</w:t>
            </w:r>
          </w:p>
        </w:tc>
      </w:tr>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2</w:t>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Числа, которые больше 1000. Нумерация</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12</w:t>
            </w:r>
          </w:p>
        </w:tc>
      </w:tr>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3</w:t>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Величины</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11</w:t>
            </w:r>
          </w:p>
        </w:tc>
      </w:tr>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4</w:t>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Числа, которые больше 1000. Сложение и вычитание</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12</w:t>
            </w:r>
          </w:p>
        </w:tc>
      </w:tr>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5</w:t>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Числа, которые больше 1000. Умножение и деление</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77</w:t>
            </w:r>
          </w:p>
        </w:tc>
      </w:tr>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6</w:t>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Итоговое повторение</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10</w:t>
            </w:r>
          </w:p>
        </w:tc>
      </w:tr>
      <w:tr>
        <w:trPr/>
        <w:tc>
          <w:tcPr>
            <w:tcW w:w="762"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uto" w:line="240" w:before="0" w:after="0"/>
              <w:rPr>
                <w:rFonts w:ascii="Arial" w:hAnsi="Arial" w:eastAsia="Times New Roman" w:cs="Arial"/>
                <w:color w:val="666666"/>
                <w:sz w:val="24"/>
                <w:szCs w:val="24"/>
                <w:lang w:eastAsia="ru-RU"/>
              </w:rPr>
            </w:pPr>
            <w:r>
              <w:rPr>
                <w:rFonts w:eastAsia="Times New Roman" w:cs="Arial" w:ascii="Arial" w:hAnsi="Arial"/>
                <w:color w:val="666666"/>
                <w:sz w:val="24"/>
                <w:szCs w:val="24"/>
                <w:lang w:eastAsia="ru-RU"/>
              </w:rPr>
            </w:r>
          </w:p>
        </w:tc>
        <w:tc>
          <w:tcPr>
            <w:tcW w:w="8206"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right"/>
              <w:rPr>
                <w:rFonts w:ascii="Arial" w:hAnsi="Arial" w:eastAsia="Times New Roman" w:cs="Arial"/>
                <w:b/>
                <w:b/>
                <w:color w:val="000000"/>
                <w:sz w:val="24"/>
                <w:szCs w:val="24"/>
                <w:lang w:eastAsia="ru-RU"/>
              </w:rPr>
            </w:pPr>
            <w:r>
              <w:rPr>
                <w:rFonts w:eastAsia="Times New Roman" w:cs="Times New Roman" w:ascii="Times New Roman" w:hAnsi="Times New Roman"/>
                <w:b/>
                <w:color w:val="000000"/>
                <w:sz w:val="24"/>
                <w:szCs w:val="24"/>
                <w:lang w:eastAsia="ru-RU"/>
              </w:rPr>
              <w:t>Итого</w:t>
            </w:r>
          </w:p>
        </w:tc>
        <w:tc>
          <w:tcPr>
            <w:tcW w:w="1667" w:type="dxa"/>
            <w:tcBorders>
              <w:top w:val="single" w:sz="8" w:space="0" w:color="000000"/>
              <w:left w:val="single" w:sz="8" w:space="0" w:color="000000"/>
              <w:bottom w:val="single" w:sz="8" w:space="0" w:color="000000"/>
              <w:right w:val="single" w:sz="8" w:space="0" w:color="000000"/>
            </w:tcBorders>
            <w:shd w:color="auto" w:fill="FFFFFF" w:val="clear"/>
          </w:tcPr>
          <w:p>
            <w:pPr>
              <w:pStyle w:val="Normal"/>
              <w:widowControl w:val="false"/>
              <w:spacing w:lineRule="atLeast" w:line="0" w:before="0" w:after="0"/>
              <w:jc w:val="center"/>
              <w:rPr>
                <w:rFonts w:ascii="Arial" w:hAnsi="Arial" w:eastAsia="Times New Roman" w:cs="Arial"/>
                <w:b/>
                <w:b/>
                <w:color w:val="000000"/>
                <w:sz w:val="24"/>
                <w:szCs w:val="24"/>
                <w:lang w:eastAsia="ru-RU"/>
              </w:rPr>
            </w:pPr>
            <w:r>
              <w:rPr>
                <w:rFonts w:eastAsia="Times New Roman" w:cs="Times New Roman" w:ascii="Times New Roman" w:hAnsi="Times New Roman"/>
                <w:b/>
                <w:color w:val="000000"/>
                <w:sz w:val="24"/>
                <w:szCs w:val="24"/>
                <w:lang w:eastAsia="ru-RU"/>
              </w:rPr>
              <w:t>136</w:t>
            </w:r>
          </w:p>
        </w:tc>
      </w:tr>
    </w:tbl>
    <w:p>
      <w:pPr>
        <w:pStyle w:val="Normal"/>
        <w:shd w:val="clear" w:color="auto" w:fill="FFFFFF"/>
        <w:spacing w:lineRule="auto" w:line="240" w:before="0" w:after="0"/>
        <w:jc w:val="center"/>
        <w:rPr>
          <w:rFonts w:ascii="Arial" w:hAnsi="Arial" w:eastAsia="Times New Roman" w:cs="Arial"/>
          <w:b/>
          <w:b/>
          <w:color w:val="000000"/>
          <w:sz w:val="24"/>
          <w:szCs w:val="24"/>
          <w:lang w:eastAsia="ru-RU"/>
        </w:rPr>
      </w:pPr>
      <w:r>
        <w:rPr>
          <w:rFonts w:eastAsia="Times New Roman" w:cs="Arial" w:ascii="Arial" w:hAnsi="Arial"/>
          <w:b/>
          <w:color w:val="000000"/>
          <w:sz w:val="24"/>
          <w:szCs w:val="24"/>
          <w:lang w:eastAsia="ru-RU"/>
        </w:rPr>
      </w:r>
    </w:p>
    <w:p>
      <w:pPr>
        <w:pStyle w:val="Normal"/>
        <w:shd w:val="clear" w:color="auto" w:fill="FFFFFF"/>
        <w:spacing w:lineRule="auto" w:line="240" w:before="0" w:after="0"/>
        <w:jc w:val="center"/>
        <w:rPr>
          <w:rFonts w:ascii="Arial" w:hAnsi="Arial" w:eastAsia="Times New Roman" w:cs="Arial"/>
          <w:b/>
          <w:b/>
          <w:color w:val="000000"/>
          <w:sz w:val="24"/>
          <w:szCs w:val="24"/>
          <w:lang w:eastAsia="ru-RU"/>
        </w:rPr>
      </w:pPr>
      <w:r>
        <w:rPr>
          <w:rFonts w:eastAsia="Times New Roman" w:cs="Arial" w:ascii="Arial" w:hAnsi="Arial"/>
          <w:b/>
          <w:color w:val="000000"/>
          <w:sz w:val="24"/>
          <w:szCs w:val="24"/>
          <w:lang w:eastAsia="ru-RU"/>
        </w:rPr>
      </w:r>
    </w:p>
    <w:p>
      <w:pPr>
        <w:pStyle w:val="Normal"/>
        <w:shd w:val="clear" w:color="auto" w:fill="FFFFFF"/>
        <w:spacing w:lineRule="auto" w:line="240" w:before="0" w:after="0"/>
        <w:jc w:val="center"/>
        <w:rPr>
          <w:rFonts w:ascii="Arial" w:hAnsi="Arial" w:eastAsia="Times New Roman" w:cs="Arial"/>
          <w:b/>
          <w:b/>
          <w:color w:val="000000"/>
          <w:sz w:val="24"/>
          <w:szCs w:val="24"/>
          <w:lang w:eastAsia="ru-RU"/>
        </w:rPr>
      </w:pPr>
      <w:r>
        <w:rPr>
          <w:rFonts w:eastAsia="Times New Roman" w:cs="Arial" w:ascii="Arial" w:hAnsi="Arial"/>
          <w:b/>
          <w:color w:val="000000"/>
          <w:sz w:val="24"/>
          <w:szCs w:val="24"/>
          <w:lang w:eastAsia="ru-RU"/>
        </w:rPr>
      </w:r>
    </w:p>
    <w:p>
      <w:pPr>
        <w:pStyle w:val="Normal"/>
        <w:shd w:val="clear" w:color="auto" w:fill="FFFFFF"/>
        <w:spacing w:lineRule="auto" w:line="240" w:before="0" w:after="0"/>
        <w:jc w:val="center"/>
        <w:rPr>
          <w:rFonts w:ascii="Arial" w:hAnsi="Arial" w:eastAsia="Times New Roman" w:cs="Arial"/>
          <w:b/>
          <w:b/>
          <w:color w:val="000000"/>
          <w:sz w:val="24"/>
          <w:szCs w:val="24"/>
          <w:lang w:eastAsia="ru-RU"/>
        </w:rPr>
      </w:pPr>
      <w:r>
        <w:rPr>
          <w:rFonts w:eastAsia="Times New Roman" w:cs="Arial" w:ascii="Arial" w:hAnsi="Arial"/>
          <w:b/>
          <w:color w:val="000000"/>
          <w:sz w:val="24"/>
          <w:szCs w:val="24"/>
          <w:lang w:eastAsia="ru-RU"/>
        </w:rPr>
      </w:r>
    </w:p>
    <w:p>
      <w:pPr>
        <w:pStyle w:val="Normal"/>
        <w:shd w:val="clear" w:color="auto" w:fill="FFFFFF"/>
        <w:spacing w:lineRule="auto" w:line="240" w:before="0" w:after="0"/>
        <w:jc w:val="center"/>
        <w:rPr>
          <w:rFonts w:ascii="Arial" w:hAnsi="Arial" w:eastAsia="Times New Roman" w:cs="Arial"/>
          <w:b/>
          <w:b/>
          <w:color w:val="000000"/>
          <w:sz w:val="24"/>
          <w:szCs w:val="24"/>
          <w:lang w:eastAsia="ru-RU"/>
        </w:rPr>
      </w:pPr>
      <w:r>
        <w:rPr>
          <w:rFonts w:eastAsia="Times New Roman" w:cs="Arial" w:ascii="Arial" w:hAnsi="Arial"/>
          <w:b/>
          <w:color w:val="000000"/>
          <w:sz w:val="24"/>
          <w:szCs w:val="24"/>
          <w:lang w:eastAsia="ru-RU"/>
        </w:rPr>
      </w:r>
    </w:p>
    <w:p>
      <w:pPr>
        <w:pStyle w:val="Normal"/>
        <w:shd w:val="clear" w:color="auto" w:fill="FFFFFF"/>
        <w:spacing w:lineRule="auto" w:line="240" w:before="0" w:after="0"/>
        <w:jc w:val="center"/>
        <w:rPr>
          <w:rFonts w:ascii="Arial" w:hAnsi="Arial" w:eastAsia="Times New Roman" w:cs="Arial"/>
          <w:b/>
          <w:b/>
          <w:color w:val="000000"/>
          <w:sz w:val="24"/>
          <w:szCs w:val="24"/>
          <w:lang w:eastAsia="ru-RU"/>
        </w:rPr>
      </w:pPr>
      <w:r>
        <w:rPr>
          <w:rFonts w:eastAsia="Times New Roman" w:cs="Arial" w:ascii="Arial" w:hAnsi="Arial"/>
          <w:b/>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t xml:space="preserve">Содержание </w:t>
      </w:r>
    </w:p>
    <w:p>
      <w:pPr>
        <w:pStyle w:val="Normal"/>
        <w:shd w:val="clear" w:color="auto" w:fill="FFFFFF"/>
        <w:spacing w:lineRule="auto" w:line="240" w:before="0" w:after="0"/>
        <w:ind w:firstLine="528"/>
        <w:jc w:val="both"/>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Числа от 1 до 1000. Нумерация </w:t>
      </w:r>
      <w:r>
        <w:rPr>
          <w:rFonts w:eastAsia="Times New Roman" w:cs="Times New Roman" w:ascii="Times New Roman" w:hAnsi="Times New Roman"/>
          <w:color w:val="000000"/>
          <w:sz w:val="24"/>
          <w:szCs w:val="24"/>
          <w:lang w:eastAsia="ru-RU"/>
        </w:rPr>
        <w:t>(14 ч)</w:t>
      </w:r>
    </w:p>
    <w:p>
      <w:pPr>
        <w:pStyle w:val="Normal"/>
        <w:shd w:val="clear" w:color="auto" w:fill="FFFFFF"/>
        <w:spacing w:lineRule="auto" w:line="240" w:before="0" w:after="0"/>
        <w:ind w:firstLine="562"/>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Четыре арифметических действия. Порядок их выполнения в выражениях, содержащих 2-4 действия. Письменные приёмы вычислений.</w:t>
      </w:r>
    </w:p>
    <w:p>
      <w:pPr>
        <w:pStyle w:val="Normal"/>
        <w:shd w:val="clear" w:color="auto" w:fill="FFFFFF"/>
        <w:spacing w:lineRule="auto" w:line="24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Числа, которые больше </w:t>
      </w:r>
      <w:r>
        <w:rPr>
          <w:rFonts w:eastAsia="Times New Roman" w:cs="Times New Roman" w:ascii="Times New Roman" w:hAnsi="Times New Roman"/>
          <w:color w:val="000000"/>
          <w:sz w:val="24"/>
          <w:szCs w:val="24"/>
          <w:lang w:eastAsia="ru-RU"/>
        </w:rPr>
        <w:t>1000</w:t>
      </w:r>
    </w:p>
    <w:p>
      <w:pPr>
        <w:pStyle w:val="Normal"/>
        <w:shd w:val="clear" w:color="auto" w:fill="FFFFFF"/>
        <w:spacing w:lineRule="auto" w:line="240" w:before="0" w:after="0"/>
        <w:ind w:firstLine="528"/>
        <w:jc w:val="both"/>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Нумерация </w:t>
      </w:r>
      <w:r>
        <w:rPr>
          <w:rFonts w:eastAsia="Times New Roman" w:cs="Times New Roman" w:ascii="Times New Roman" w:hAnsi="Times New Roman"/>
          <w:color w:val="000000"/>
          <w:sz w:val="24"/>
          <w:szCs w:val="24"/>
          <w:lang w:eastAsia="ru-RU"/>
        </w:rPr>
        <w:t>(12 ч)</w:t>
      </w:r>
    </w:p>
    <w:p>
      <w:pPr>
        <w:pStyle w:val="Normal"/>
        <w:shd w:val="clear" w:color="auto" w:fill="FFFFFF"/>
        <w:spacing w:lineRule="auto" w:line="240" w:before="0" w:after="0"/>
        <w:ind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Новая счетная единица — тысяча.</w:t>
      </w:r>
    </w:p>
    <w:p>
      <w:pPr>
        <w:pStyle w:val="Normal"/>
        <w:shd w:val="clear" w:color="auto" w:fill="FFFFFF"/>
        <w:spacing w:lineRule="auto" w:line="240" w:before="0" w:after="0"/>
        <w:ind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Разряды и классы: класс единиц, класс тысяч, класс миллионов и т. д. Чтение, запись и сравнение многозначных чисел.</w:t>
      </w:r>
    </w:p>
    <w:p>
      <w:pPr>
        <w:pStyle w:val="Normal"/>
        <w:shd w:val="clear" w:color="auto" w:fill="FFFFFF"/>
        <w:spacing w:lineRule="auto" w:line="240" w:before="0" w:after="0"/>
        <w:ind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Представление многозначного числа в виде суммы разрядных слагаемых. Увеличение (уменьшение) числа в 10, 100, 1000 раз.</w:t>
      </w:r>
    </w:p>
    <w:p>
      <w:pPr>
        <w:pStyle w:val="Normal"/>
        <w:shd w:val="clear" w:color="auto" w:fill="FFFFFF"/>
        <w:spacing w:lineRule="auto" w:line="240" w:before="0" w:after="0"/>
        <w:ind w:firstLine="528"/>
        <w:jc w:val="both"/>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Величины </w:t>
      </w:r>
      <w:r>
        <w:rPr>
          <w:rFonts w:eastAsia="Times New Roman" w:cs="Times New Roman" w:ascii="Times New Roman" w:hAnsi="Times New Roman"/>
          <w:color w:val="000000"/>
          <w:sz w:val="24"/>
          <w:szCs w:val="24"/>
          <w:lang w:eastAsia="ru-RU"/>
        </w:rPr>
        <w:t>(11 ч)</w:t>
      </w:r>
    </w:p>
    <w:p>
      <w:pPr>
        <w:pStyle w:val="Normal"/>
        <w:shd w:val="clear" w:color="auto" w:fill="FFFFFF"/>
        <w:spacing w:lineRule="auto" w:line="240" w:before="0" w:after="0"/>
        <w:ind w:firstLine="582"/>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Единицы длины: миллиметр, сантиметр, дециметр, метр, километр. Соотношения </w:t>
      </w:r>
      <w:r>
        <w:rPr>
          <w:rFonts w:eastAsia="Times New Roman" w:cs="Times New Roman" w:ascii="Times New Roman" w:hAnsi="Times New Roman"/>
          <w:b/>
          <w:bCs/>
          <w:color w:val="000000"/>
          <w:sz w:val="24"/>
          <w:szCs w:val="24"/>
          <w:lang w:eastAsia="ru-RU"/>
        </w:rPr>
        <w:t>ме</w:t>
      </w:r>
      <w:r>
        <w:rPr>
          <w:rFonts w:eastAsia="Times New Roman" w:cs="Times New Roman" w:ascii="Times New Roman" w:hAnsi="Times New Roman"/>
          <w:color w:val="000000"/>
          <w:sz w:val="24"/>
          <w:szCs w:val="24"/>
          <w:lang w:eastAsia="ru-RU"/>
        </w:rPr>
        <w:t>жду ними.</w:t>
      </w:r>
    </w:p>
    <w:p>
      <w:pPr>
        <w:pStyle w:val="Normal"/>
        <w:shd w:val="clear" w:color="auto" w:fill="FFFFFF"/>
        <w:spacing w:lineRule="auto" w:line="240" w:before="0" w:after="0"/>
        <w:ind w:firstLine="572"/>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Единицы площади: квадратный миллиметр, квадратный сантиметр, квадратный дециметр, квадратный метр, квадратный километр. Соотношения между ними.</w:t>
      </w:r>
    </w:p>
    <w:p>
      <w:pPr>
        <w:pStyle w:val="Normal"/>
        <w:shd w:val="clear" w:color="auto" w:fill="FFFFFF"/>
        <w:spacing w:lineRule="auto" w:line="240" w:before="0" w:after="0"/>
        <w:ind w:firstLine="572"/>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Единицы массы: грамм, килограмм, центнер, тонна. Соотношения между ними.</w:t>
      </w:r>
    </w:p>
    <w:p>
      <w:pPr>
        <w:pStyle w:val="Normal"/>
        <w:shd w:val="clear" w:color="auto" w:fill="FFFFFF"/>
        <w:spacing w:lineRule="auto" w:line="240" w:before="0" w:after="0"/>
        <w:ind w:firstLine="572"/>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pPr>
        <w:pStyle w:val="Normal"/>
        <w:shd w:val="clear" w:color="auto" w:fill="FFFFFF"/>
        <w:spacing w:lineRule="auto" w:line="240" w:before="0" w:after="0"/>
        <w:ind w:firstLine="528"/>
        <w:jc w:val="both"/>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Сложение и вычитание </w:t>
      </w:r>
      <w:r>
        <w:rPr>
          <w:rFonts w:eastAsia="Times New Roman" w:cs="Times New Roman" w:ascii="Times New Roman" w:hAnsi="Times New Roman"/>
          <w:color w:val="000000"/>
          <w:sz w:val="24"/>
          <w:szCs w:val="24"/>
          <w:lang w:eastAsia="ru-RU"/>
        </w:rPr>
        <w:t>(12 ч)</w:t>
      </w:r>
    </w:p>
    <w:p>
      <w:pPr>
        <w:pStyle w:val="Normal"/>
        <w:shd w:val="clear" w:color="auto" w:fill="FFFFFF"/>
        <w:spacing w:lineRule="auto" w:line="240" w:before="0" w:after="0"/>
        <w:ind w:firstLine="52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вычислении; взаимосвязь между компонентами и результатами сложения и вычитания; способы проверки сложения и вычитания.</w:t>
      </w:r>
    </w:p>
    <w:p>
      <w:pPr>
        <w:pStyle w:val="Normal"/>
        <w:shd w:val="clear" w:color="auto" w:fill="FFFFFF"/>
        <w:spacing w:lineRule="auto" w:line="240" w:before="0" w:after="0"/>
        <w:ind w:firstLine="52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Решение уравнений вида:</w:t>
      </w:r>
    </w:p>
    <w:p>
      <w:pPr>
        <w:pStyle w:val="Normal"/>
        <w:shd w:val="clear" w:color="auto" w:fill="FFFFFF"/>
        <w:spacing w:lineRule="auto" w:line="24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х + 312 = 654 + 79,</w:t>
      </w:r>
    </w:p>
    <w:p>
      <w:pPr>
        <w:pStyle w:val="Normal"/>
        <w:shd w:val="clear" w:color="auto" w:fill="FFFFFF"/>
        <w:spacing w:lineRule="auto" w:line="24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729-х = 217 + 163,</w:t>
      </w:r>
    </w:p>
    <w:p>
      <w:pPr>
        <w:pStyle w:val="Normal"/>
        <w:shd w:val="clear" w:color="auto" w:fill="FFFFFF"/>
        <w:spacing w:lineRule="auto" w:line="24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х- 137 = 500-140.</w:t>
      </w:r>
    </w:p>
    <w:p>
      <w:pPr>
        <w:pStyle w:val="Normal"/>
        <w:shd w:val="clear" w:color="auto" w:fill="FFFFFF"/>
        <w:spacing w:lineRule="auto" w:line="240" w:before="0" w:after="0"/>
        <w:ind w:firstLine="54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Устное сложение и вычитание чисел в случаях, сводимых к действиям в пределах 100, и письменное — в остальных случаях.</w:t>
      </w:r>
    </w:p>
    <w:p>
      <w:pPr>
        <w:pStyle w:val="Normal"/>
        <w:shd w:val="clear" w:color="auto" w:fill="FFFFFF"/>
        <w:spacing w:lineRule="auto" w:line="240" w:before="0" w:after="0"/>
        <w:ind w:firstLine="54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Сложение и вычитание значений величин.</w:t>
      </w:r>
    </w:p>
    <w:p>
      <w:pPr>
        <w:pStyle w:val="Normal"/>
        <w:shd w:val="clear" w:color="auto" w:fill="FFFFFF"/>
        <w:spacing w:lineRule="auto" w:line="24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Умножение и деление</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b/>
          <w:bCs/>
          <w:color w:val="000000"/>
          <w:sz w:val="24"/>
          <w:szCs w:val="24"/>
          <w:lang w:eastAsia="ru-RU"/>
        </w:rPr>
        <w:t>(77 ч)</w:t>
      </w:r>
    </w:p>
    <w:p>
      <w:pPr>
        <w:pStyle w:val="Normal"/>
        <w:shd w:val="clear" w:color="auto" w:fill="FFFFFF"/>
        <w:spacing w:lineRule="auto" w:line="240" w:before="0" w:after="0"/>
        <w:ind w:firstLine="54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взаимосвязь между компонентами и результатами умножения и деления; способы проверки умножения и деления.</w:t>
      </w:r>
    </w:p>
    <w:p>
      <w:pPr>
        <w:pStyle w:val="Normal"/>
        <w:shd w:val="clear" w:color="auto" w:fill="FFFFFF"/>
        <w:spacing w:lineRule="auto" w:line="240" w:before="0" w:after="0"/>
        <w:ind w:firstLine="562"/>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Решение уравнений вида 6 - х = 429 +120, х - 18 = 270-50, 360:х=630:7 на основе взаимосвязей между компонентами и результатами действий.</w:t>
      </w:r>
    </w:p>
    <w:p>
      <w:pPr>
        <w:pStyle w:val="Normal"/>
        <w:shd w:val="clear" w:color="auto" w:fill="FFFFFF"/>
        <w:spacing w:lineRule="auto" w:line="240" w:before="0" w:after="0"/>
        <w:ind w:firstLine="552"/>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Устное умножение и деление на однозначное число в случаях, сводимых к действиям в пределах 100; умножение и деление на 10, 100, 1000.</w:t>
      </w:r>
    </w:p>
    <w:p>
      <w:pPr>
        <w:pStyle w:val="Normal"/>
        <w:shd w:val="clear" w:color="auto" w:fill="FFFFFF"/>
        <w:spacing w:lineRule="auto" w:line="240" w:before="0" w:after="0"/>
        <w:ind w:firstLine="55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Письменное умножение и деление на однозначное и двузначное число в пределах миллиона. Письменное умножение и деление на трехзначное число (в порядке ознакомления).</w:t>
      </w:r>
    </w:p>
    <w:p>
      <w:pPr>
        <w:pStyle w:val="Normal"/>
        <w:shd w:val="clear" w:color="auto" w:fill="FFFFFF"/>
        <w:spacing w:lineRule="auto" w:line="240" w:before="0" w:after="0"/>
        <w:ind w:firstLine="55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Умножение и деление значений величин на однозначное число.</w:t>
      </w:r>
    </w:p>
    <w:p>
      <w:pPr>
        <w:pStyle w:val="Normal"/>
        <w:shd w:val="clear" w:color="auto" w:fill="FFFFFF"/>
        <w:spacing w:lineRule="auto" w:line="240" w:before="0" w:after="0"/>
        <w:ind w:firstLine="55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Связь между величинами (скорость, время, расстояние; масса одного предмета, количество предметов, масса всех предметов и др.). В течение всего года проводится:</w:t>
      </w:r>
    </w:p>
    <w:p>
      <w:pPr>
        <w:pStyle w:val="Normal"/>
        <w:numPr>
          <w:ilvl w:val="0"/>
          <w:numId w:val="1"/>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вычисление значений числовых выражений в 2 — 4 действия (со скобками и без них), требующих применения всех изученных правил о порядке выполнения действий;</w:t>
      </w:r>
    </w:p>
    <w:p>
      <w:pPr>
        <w:pStyle w:val="Normal"/>
        <w:numPr>
          <w:ilvl w:val="0"/>
          <w:numId w:val="1"/>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решение задач в одно действие, раскрывающих смысл арифметических действий;</w:t>
      </w:r>
    </w:p>
    <w:p>
      <w:pPr>
        <w:pStyle w:val="Normal"/>
        <w:numPr>
          <w:ilvl w:val="0"/>
          <w:numId w:val="1"/>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нахождение неизвестных компонентов действий;</w:t>
      </w:r>
    </w:p>
    <w:p>
      <w:pPr>
        <w:pStyle w:val="Normal"/>
        <w:numPr>
          <w:ilvl w:val="0"/>
          <w:numId w:val="1"/>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отношения больше, меньше, равно;</w:t>
      </w:r>
    </w:p>
    <w:p>
      <w:pPr>
        <w:pStyle w:val="Normal"/>
        <w:numPr>
          <w:ilvl w:val="0"/>
          <w:numId w:val="1"/>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взаимосвязь между величинами;</w:t>
      </w:r>
    </w:p>
    <w:p>
      <w:pPr>
        <w:pStyle w:val="Normal"/>
        <w:numPr>
          <w:ilvl w:val="0"/>
          <w:numId w:val="1"/>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решение задач в 2—4 действия;</w:t>
      </w:r>
    </w:p>
    <w:p>
      <w:pPr>
        <w:pStyle w:val="Normal"/>
        <w:numPr>
          <w:ilvl w:val="0"/>
          <w:numId w:val="1"/>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решение задач на распознавание геометрических фигур в составе более сложных;</w:t>
      </w:r>
    </w:p>
    <w:p>
      <w:pPr>
        <w:pStyle w:val="Normal"/>
        <w:shd w:val="clear" w:color="auto" w:fill="FFFFFF"/>
        <w:spacing w:lineRule="auto" w:line="240" w:before="0" w:after="0"/>
        <w:ind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        разбиение фигуры на заданные части; составление заданной фигуры из 2 — 3 ее частей;</w:t>
      </w:r>
    </w:p>
    <w:p>
      <w:pPr>
        <w:pStyle w:val="Normal"/>
        <w:numPr>
          <w:ilvl w:val="0"/>
          <w:numId w:val="2"/>
        </w:numPr>
        <w:shd w:val="clear" w:color="auto" w:fill="FFFFFF"/>
        <w:spacing w:lineRule="auto" w:line="240" w:before="0" w:after="0"/>
        <w:ind w:left="0" w:firstLine="568"/>
        <w:jc w:val="both"/>
        <w:rPr>
          <w:rFonts w:ascii="Arial" w:hAnsi="Arial" w:eastAsia="Times New Roman" w:cs="Arial"/>
          <w:color w:val="000000"/>
          <w:sz w:val="24"/>
          <w:szCs w:val="24"/>
          <w:lang w:eastAsia="ru-RU"/>
        </w:rPr>
      </w:pPr>
      <w:r>
        <w:rPr>
          <w:rFonts w:eastAsia="Times New Roman" w:cs="Times New Roman" w:ascii="Times New Roman" w:hAnsi="Times New Roman"/>
          <w:color w:val="000000"/>
          <w:sz w:val="24"/>
          <w:szCs w:val="24"/>
          <w:lang w:eastAsia="ru-RU"/>
        </w:rPr>
        <w:t>построение изученных фигур с помощью линейки и циркуля.</w:t>
      </w:r>
    </w:p>
    <w:p>
      <w:pPr>
        <w:pStyle w:val="Normal"/>
        <w:shd w:val="clear" w:color="auto" w:fill="FFFFFF"/>
        <w:spacing w:lineRule="auto" w:line="240" w:before="0" w:after="0"/>
        <w:jc w:val="both"/>
        <w:rPr>
          <w:rFonts w:ascii="Arial" w:hAnsi="Arial" w:eastAsia="Times New Roman" w:cs="Arial"/>
          <w:color w:val="000000"/>
          <w:sz w:val="24"/>
          <w:szCs w:val="24"/>
          <w:lang w:eastAsia="ru-RU"/>
        </w:rPr>
      </w:pPr>
      <w:r>
        <w:rPr>
          <w:rFonts w:eastAsia="Times New Roman" w:cs="Times New Roman" w:ascii="Times New Roman" w:hAnsi="Times New Roman"/>
          <w:b/>
          <w:bCs/>
          <w:color w:val="000000"/>
          <w:sz w:val="24"/>
          <w:szCs w:val="24"/>
          <w:lang w:eastAsia="ru-RU"/>
        </w:rPr>
        <w:t>Итоговое повторение (10 ч)</w:t>
      </w:r>
    </w:p>
    <w:p>
      <w:pPr>
        <w:pStyle w:val="Normal"/>
        <w:shd w:val="clear" w:color="auto" w:fill="FFFFFF"/>
        <w:ind w:right="29" w:hanging="0"/>
        <w:jc w:val="center"/>
        <w:rPr>
          <w:rFonts w:ascii="Times New Roman" w:hAnsi="Times New Roman"/>
          <w:b/>
          <w:b/>
          <w:sz w:val="24"/>
          <w:szCs w:val="24"/>
        </w:rPr>
      </w:pPr>
      <w:r>
        <w:rPr>
          <w:rFonts w:ascii="Times New Roman" w:hAnsi="Times New Roman"/>
          <w:b/>
          <w:sz w:val="24"/>
          <w:szCs w:val="24"/>
        </w:rPr>
      </w:r>
    </w:p>
    <w:p>
      <w:pPr>
        <w:pStyle w:val="Normal"/>
        <w:spacing w:lineRule="atLeast" w:line="306"/>
        <w:jc w:val="center"/>
        <w:rPr>
          <w:rFonts w:ascii="Times New Roman" w:hAnsi="Times New Roman" w:eastAsia="Times New Roman"/>
          <w:sz w:val="24"/>
          <w:szCs w:val="24"/>
          <w:lang w:eastAsia="ru-RU"/>
        </w:rPr>
      </w:pPr>
      <w:r>
        <w:rPr>
          <w:rFonts w:eastAsia="Times New Roman" w:ascii="Times New Roman" w:hAnsi="Times New Roman"/>
          <w:b/>
          <w:bCs/>
          <w:sz w:val="24"/>
          <w:szCs w:val="24"/>
          <w:lang w:eastAsia="ru-RU"/>
        </w:rPr>
        <w:t>Формы организации урока.</w:t>
      </w:r>
    </w:p>
    <w:p>
      <w:pPr>
        <w:pStyle w:val="Normal"/>
        <w:spacing w:lineRule="atLeast" w:line="306" w:before="0" w:after="208"/>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Используется фронтальная, групповая, индивидуальная работа, работа в парах.</w:t>
      </w:r>
    </w:p>
    <w:p>
      <w:pPr>
        <w:pStyle w:val="Normal"/>
        <w:shd w:val="clear" w:color="auto" w:fill="FFFFFF"/>
        <w:ind w:right="29" w:hanging="0"/>
        <w:jc w:val="center"/>
        <w:rPr>
          <w:rFonts w:ascii="Times New Roman" w:hAnsi="Times New Roman"/>
          <w:b/>
          <w:b/>
          <w:sz w:val="28"/>
          <w:szCs w:val="28"/>
        </w:rPr>
      </w:pPr>
      <w:r>
        <w:rPr>
          <w:rFonts w:ascii="Times New Roman" w:hAnsi="Times New Roman"/>
          <w:b/>
          <w:sz w:val="28"/>
          <w:szCs w:val="28"/>
        </w:rPr>
        <w:t>Календарно-тематическое планирование</w:t>
      </w:r>
    </w:p>
    <w:tbl>
      <w:tblPr>
        <w:tblW w:w="11624" w:type="dxa"/>
        <w:jc w:val="left"/>
        <w:tblInd w:w="-459" w:type="dxa"/>
        <w:tblLayout w:type="fixed"/>
        <w:tblCellMar>
          <w:top w:w="0" w:type="dxa"/>
          <w:left w:w="108" w:type="dxa"/>
          <w:bottom w:w="0" w:type="dxa"/>
          <w:right w:w="108" w:type="dxa"/>
        </w:tblCellMar>
        <w:tblLook w:val="04a0"/>
      </w:tblPr>
      <w:tblGrid>
        <w:gridCol w:w="1134"/>
        <w:gridCol w:w="4961"/>
        <w:gridCol w:w="1135"/>
        <w:gridCol w:w="2267"/>
        <w:gridCol w:w="992"/>
        <w:gridCol w:w="1134"/>
      </w:tblGrid>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w:t>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ind w:left="180" w:hanging="180"/>
              <w:jc w:val="center"/>
              <w:rPr>
                <w:rFonts w:ascii="Times New Roman" w:hAnsi="Times New Roman" w:eastAsia="Times New Roman" w:cs="Times New Roman"/>
                <w:b/>
                <w:b/>
                <w:i/>
                <w:i/>
                <w:color w:val="FF0000"/>
                <w:sz w:val="24"/>
                <w:szCs w:val="24"/>
                <w:lang w:val="ru-RU"/>
              </w:rPr>
            </w:pPr>
            <w:r>
              <w:rPr>
                <w:rFonts w:cs="Times New Roman" w:ascii="Times New Roman" w:hAnsi="Times New Roman"/>
                <w:b/>
                <w:sz w:val="24"/>
                <w:szCs w:val="24"/>
              </w:rPr>
              <w:t>п/п</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2"/>
              <w:widowControl w:val="false"/>
              <w:rPr>
                <w:sz w:val="24"/>
                <w:szCs w:val="24"/>
                <w:lang w:eastAsia="ru-RU"/>
              </w:rPr>
            </w:pPr>
            <w:r>
              <w:rPr>
                <w:sz w:val="24"/>
                <w:szCs w:val="24"/>
                <w:lang w:eastAsia="ru-RU"/>
              </w:rPr>
              <w:t>Перечень разделов, тем.</w:t>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b/>
                <w:sz w:val="24"/>
                <w:szCs w:val="24"/>
              </w:rPr>
              <w:t>Кол</w:t>
            </w:r>
            <w:r>
              <w:rPr>
                <w:rFonts w:cs="Times New Roman" w:ascii="Times New Roman" w:hAnsi="Times New Roman"/>
                <w:b/>
                <w:sz w:val="24"/>
                <w:szCs w:val="24"/>
                <w:lang w:val="ru-RU"/>
              </w:rPr>
              <w:t>-во</w:t>
            </w:r>
            <w:r>
              <w:rPr>
                <w:rFonts w:cs="Times New Roman" w:ascii="Times New Roman" w:hAnsi="Times New Roman"/>
                <w:b/>
                <w:sz w:val="24"/>
                <w:szCs w:val="24"/>
              </w:rPr>
              <w:t xml:space="preserve">. </w:t>
            </w:r>
            <w:r>
              <w:rPr>
                <w:rFonts w:cs="Times New Roman" w:ascii="Times New Roman" w:hAnsi="Times New Roman"/>
                <w:b/>
                <w:sz w:val="24"/>
                <w:szCs w:val="24"/>
                <w:lang w:val="ru-RU"/>
              </w:rPr>
              <w:t>часов</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lang w:eastAsia="ru-RU"/>
              </w:rPr>
              <w:t>Тип урока</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Дата план.</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Дата факт.</w:t>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b/>
                <w:sz w:val="24"/>
                <w:szCs w:val="24"/>
                <w:lang w:val="ru-RU"/>
              </w:rPr>
              <w:t>Числа от 1 до 1000 (14 часов)</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rHeight w:val="541" w:hRule="atLeast"/>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Повторение. Нумерация чисел.</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 </w:t>
            </w:r>
            <w:r>
              <w:rPr>
                <w:rFonts w:cs="Times New Roman" w:ascii="Times New Roman" w:hAnsi="Times New Roman"/>
                <w:color w:val="000000"/>
                <w:sz w:val="24"/>
                <w:szCs w:val="24"/>
                <w:shd w:fill="FFFFFF" w:val="clear"/>
                <w:lang w:val="ru-RU"/>
              </w:rPr>
              <w:t>Вводный урок</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Порядок действий в числовых выражениях. Сложение и вычитание.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Закрепление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Нахождение суммы нескольких слагаемых.</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Закрепление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Алгоритм письменного вычитания трехзначных чисел</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Умножение трехзначного числа на однозначное.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Свойства умножения.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Алгоритм письменного деления.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Приемы письменного деления.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Приемы письменного деления.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Приемы письменного деления.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Диаграммы.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Освоение новых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Закрепление и систематизация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Контрольная работа № 1</w:t>
            </w:r>
            <w:r>
              <w:rPr>
                <w:rFonts w:cs="Times New Roman" w:ascii="Times New Roman" w:hAnsi="Times New Roman"/>
                <w:sz w:val="24"/>
                <w:szCs w:val="24"/>
              </w:rPr>
              <w:t xml:space="preserve"> по теме «Числа от 1 до 1000. Четыре арифметических действия: сложение, вычитание, умножение и деление».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Комплексная проверка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 Странички для любознательных</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sz w:val="24"/>
                <w:szCs w:val="24"/>
                <w:lang w:val="ru-RU"/>
              </w:rPr>
              <w:t>.</w:t>
            </w:r>
            <w:r>
              <w:rPr>
                <w:rFonts w:cs="Times New Roman" w:ascii="Times New Roman" w:hAnsi="Times New Roman"/>
                <w:color w:val="000000"/>
                <w:sz w:val="24"/>
                <w:szCs w:val="24"/>
                <w:shd w:fill="FFFFFF" w:val="clear"/>
                <w:lang w:val="ru-RU"/>
              </w:rPr>
              <w:t xml:space="preserve"> 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b/>
                <w:sz w:val="24"/>
                <w:szCs w:val="24"/>
                <w:lang w:val="ru-RU"/>
              </w:rPr>
              <w:t>Числа, которые больше 1000(112ч.)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b/>
                <w:b/>
                <w:sz w:val="24"/>
                <w:szCs w:val="24"/>
                <w:lang w:val="ru-RU"/>
              </w:rPr>
            </w:pPr>
            <w:r>
              <w:rPr>
                <w:rFonts w:cs="Times New Roman" w:ascii="Times New Roman" w:hAnsi="Times New Roman"/>
                <w:b/>
                <w:sz w:val="24"/>
                <w:szCs w:val="24"/>
                <w:lang w:val="ru-RU"/>
              </w:rPr>
              <w:t>Нумерация (12ч)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Класс  единиц и класс тысяч.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Чтение многозначных чисел.</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Запись многозначных чисел.</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Разрядные слагаемые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Применение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Сравнение чисел.</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color w:val="000000"/>
                <w:sz w:val="24"/>
                <w:szCs w:val="24"/>
              </w:rPr>
              <w:t>Увеличение и уменьшение числа в 10, 100, 1000 раз.</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color w:val="000000"/>
                <w:sz w:val="24"/>
                <w:szCs w:val="24"/>
              </w:rPr>
              <w:t>Класс миллионов. Класс миллиардов.</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Странички для любознательных. 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 xml:space="preserve"> </w:t>
            </w:r>
            <w:r>
              <w:rPr>
                <w:rFonts w:cs="Times New Roman" w:ascii="Times New Roman" w:hAnsi="Times New Roman"/>
                <w:color w:val="000000"/>
                <w:sz w:val="24"/>
                <w:szCs w:val="24"/>
                <w:shd w:fill="FFFFFF" w:val="clear"/>
              </w:rPr>
              <w:t>Закрепление и систематизация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Наши проекты. 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Применение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Контрольная работа № 2</w:t>
            </w:r>
            <w:r>
              <w:rPr>
                <w:rFonts w:cs="Times New Roman" w:ascii="Times New Roman" w:hAnsi="Times New Roman"/>
                <w:sz w:val="24"/>
                <w:szCs w:val="24"/>
              </w:rPr>
              <w:t xml:space="preserve"> по теме « Числа, которые больше 1000. Нумерация».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Комплексная проверка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 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Закрепление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Величины (11ч.)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Единицы длины. Километр.</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 xml:space="preserve"> </w:t>
            </w: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Единицы длины. 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29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Единицы площади. Квадратный километр. Квадратный миллиметр.</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Таблица единиц площади.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Измерение площади с помощью палетки</w:t>
            </w:r>
            <w:r>
              <w:rPr>
                <w:rFonts w:ascii="Verdana" w:hAnsi="Verdana"/>
                <w:color w:val="000000"/>
                <w:sz w:val="20"/>
                <w:szCs w:val="20"/>
                <w:shd w:fill="FFFFFF" w:val="clear"/>
              </w:rPr>
              <w:t>.</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Единицы массы. Тонна. Центнер.</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Единицы времени. Определение времени по часам.</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Определение начала, конца и  продолжительности  события. Секунда.</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Век. Таблица единиц времени.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Проверочная работа по теме «Величины».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 xml:space="preserve">Контрольная работа </w:t>
            </w:r>
            <w:r>
              <w:rPr>
                <w:rFonts w:cs="Times New Roman" w:ascii="Times New Roman" w:hAnsi="Times New Roman"/>
                <w:sz w:val="24"/>
                <w:szCs w:val="24"/>
              </w:rPr>
              <w:t>по теме «Величины»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Комплексная проверка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Сложение и вычитание (12 часов)</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 Устные и письменные приемы вычислений.</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widowControl w:val="false"/>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widowControl w:val="false"/>
              <w:spacing w:before="0" w:after="200"/>
              <w:rPr>
                <w:rFonts w:ascii="Times New Roman" w:hAnsi="Times New Roman" w:eastAsia="Times New Roman" w:cs="Times New Roman"/>
                <w:sz w:val="24"/>
                <w:szCs w:val="24"/>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39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Нахождение неизвестного слагаемого.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Нахождение неизвестного уменьшаемого, неизвестного вычитаемого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Нахождение нескольких долей целого.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Сложение и вычитание величин.</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r>
              <w:rPr>
                <w:rFonts w:ascii="Verdana" w:hAnsi="Verdana"/>
                <w:color w:val="000000"/>
                <w:sz w:val="20"/>
                <w:szCs w:val="20"/>
                <w:shd w:fill="FFFFFF" w:val="clear"/>
              </w:rPr>
              <w:t xml:space="preserve"> (комплексное применение знаний и способов действий)</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К</w:t>
            </w:r>
            <w:r>
              <w:rPr>
                <w:rFonts w:cs="Times New Roman" w:ascii="Times New Roman" w:hAnsi="Times New Roman"/>
                <w:color w:val="000000"/>
                <w:sz w:val="24"/>
                <w:szCs w:val="24"/>
                <w:shd w:fill="FFFFFF" w:val="clear"/>
              </w:rPr>
              <w:t>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Странички для любознательных. Задачи-расчеты.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49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Контрольная работа № 4</w:t>
            </w:r>
            <w:r>
              <w:rPr>
                <w:rFonts w:cs="Times New Roman" w:ascii="Times New Roman" w:hAnsi="Times New Roman"/>
                <w:sz w:val="24"/>
                <w:szCs w:val="24"/>
              </w:rPr>
              <w:t xml:space="preserve"> по теме «Сложение и вычитание»</w:t>
            </w:r>
            <w:r>
              <w:rPr>
                <w:rFonts w:ascii="Verdana" w:hAnsi="Verdana"/>
                <w:b/>
                <w:bCs/>
                <w:color w:val="000000"/>
                <w:sz w:val="20"/>
                <w:szCs w:val="20"/>
                <w:shd w:fill="FFFFFF" w:val="clear"/>
              </w:rPr>
              <w:t xml:space="preserve"> .</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Умножение и деление (77ч)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 Свойства умножения.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Закрепление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Письменные приёмы умножения</w:t>
            </w:r>
            <w:r>
              <w:rPr>
                <w:rFonts w:ascii="Verdana" w:hAnsi="Verdana"/>
                <w:color w:val="000000"/>
                <w:sz w:val="20"/>
                <w:szCs w:val="20"/>
                <w:shd w:fill="FFFFFF" w:val="clear"/>
              </w:rPr>
              <w:t>.</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Письменные приёмы умножения</w:t>
            </w:r>
            <w:r>
              <w:rPr>
                <w:rFonts w:ascii="Verdana" w:hAnsi="Verdana"/>
                <w:color w:val="000000"/>
                <w:sz w:val="20"/>
                <w:szCs w:val="20"/>
                <w:shd w:fill="FFFFFF" w:val="clear"/>
              </w:rPr>
              <w:t>.</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Умножение чисел,  запись которых оканчивается нулями.</w:t>
            </w:r>
            <w:r>
              <w:rPr>
                <w:rFonts w:ascii="Verdana" w:hAnsi="Verdana"/>
                <w:color w:val="000000"/>
                <w:sz w:val="20"/>
                <w:szCs w:val="20"/>
                <w:shd w:fill="FFFFFF" w:val="clear"/>
              </w:rPr>
              <w:t xml:space="preserve"> (</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Нахождение неизвестного множителя.,  неизвестного делимого, неизвестного делителя.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Деление с числами 0 и  1.</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Письменные приемы деления.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0"/>
                <w:lang w:val="ru-RU"/>
              </w:rPr>
            </w:pPr>
            <w:r>
              <w:rPr>
                <w:rFonts w:eastAsia="Times New Roman" w:cs="Times New Roman" w:ascii="Times New Roman" w:hAnsi="Times New Roman"/>
                <w:sz w:val="20"/>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Контрольная работа по теме «Умножение и деление на однозначное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rPr>
              <w:t>Комплексная проверка знаний</w:t>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Письменные приемы деления.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59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rPr>
              <w:t>Обобщение и систематизация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Задачи  на  увеличение и уменьшение числа в несколько раз, выраженных в косвенной форме.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Закрепление изученного. 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Обобщение и систематизация знаний</w:t>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Письменные приемы деления. 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64</w:t>
            </w:r>
            <w:bookmarkStart w:id="0" w:name="_GoBack"/>
            <w:bookmarkEnd w:id="0"/>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Умножение и деление на однозначное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Скорость. Единицы скорости. Взаимосвязь между скоростью, временем и расстоянием.</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 на движение.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cs="Times New Roman"/>
                <w:color w:val="000000"/>
                <w:sz w:val="24"/>
                <w:szCs w:val="24"/>
                <w:shd w:fill="FFFFFF" w:val="clear"/>
              </w:rPr>
            </w:pPr>
            <w:r>
              <w:rPr>
                <w:rFonts w:cs="Times New Roman" w:ascii="Times New Roman" w:hAnsi="Times New Roman"/>
                <w:color w:val="000000"/>
                <w:sz w:val="24"/>
                <w:szCs w:val="24"/>
                <w:shd w:fill="FFFFFF" w:val="clear"/>
              </w:rPr>
            </w:r>
          </w:p>
          <w:p>
            <w:pPr>
              <w:pStyle w:val="Normal"/>
              <w:widowControl w:val="false"/>
              <w:spacing w:before="0" w:after="200"/>
              <w:rPr>
                <w:rFonts w:ascii="Times New Roman" w:hAnsi="Times New Roman" w:eastAsia="Times New Roman" w:cs="Times New Roman"/>
                <w:sz w:val="24"/>
                <w:szCs w:val="24"/>
              </w:rPr>
            </w:pPr>
            <w:r>
              <w:rPr>
                <w:rFonts w:cs="Times New Roman" w:ascii="Times New Roman" w:hAnsi="Times New Roman"/>
                <w:color w:val="000000"/>
                <w:sz w:val="24"/>
                <w:szCs w:val="24"/>
                <w:shd w:fill="FFFFFF" w:val="clear"/>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 на движение.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69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 на движение.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Страничка для любознательных. Проверочная работа.</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eastAsia="Times New Roman" w:cs="Times New Roman"/>
                <w:sz w:val="24"/>
                <w:szCs w:val="24"/>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200"/>
              <w:rPr>
                <w:rFonts w:ascii="Times New Roman" w:hAnsi="Times New Roman" w:cs="Times New Roman"/>
                <w:sz w:val="24"/>
                <w:szCs w:val="24"/>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Умножение числа на произведение.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умножение на числа, оканчивающиеся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умножение на числа, оканчивающиеся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умножение двух чисел, оканчивающихся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Перестановка и группировка множителей.</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Оценка и коррекция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Контрольная работа</w:t>
            </w:r>
            <w:r>
              <w:rPr>
                <w:rFonts w:cs="Times New Roman" w:ascii="Times New Roman" w:hAnsi="Times New Roman"/>
                <w:sz w:val="24"/>
                <w:szCs w:val="24"/>
              </w:rPr>
              <w:t xml:space="preserve"> за первое полугодие.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Комплексная проверка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79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к.р.Закрепление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Оценка и коррекция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Деление числа на произведение.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Комплексное применение знаний</w:t>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Деление числа на произведение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Деление с остатком на 10, 100, 1000.</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числа, оканчивающиеся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числа, оканчивающиеся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числа, оканчивающиеся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числа, оканчивающиеся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89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Контрольная работа</w:t>
            </w:r>
            <w:r>
              <w:rPr>
                <w:rFonts w:cs="Times New Roman" w:ascii="Times New Roman" w:hAnsi="Times New Roman"/>
                <w:sz w:val="24"/>
                <w:szCs w:val="24"/>
              </w:rPr>
              <w:t xml:space="preserve"> по теме «Умножение на числа, оканчивающиеся нулями».</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rPr>
              <w:t>Комплексная проверка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Наши проекты.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 Умножение числа на сумму.</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rHeight w:val="435" w:hRule="atLeast"/>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Умножение числа на сумму.</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умножение на двузначное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Освоение новых знаний и способов действий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умножение на двузначное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99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умножение на трехзначное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умножение на трехзначное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cs="Times New Roman" w:ascii="Times New Roman" w:hAnsi="Times New Roman"/>
                <w:color w:val="000000"/>
                <w:sz w:val="24"/>
                <w:szCs w:val="24"/>
                <w:shd w:fill="FFFFFF" w:val="clear"/>
                <w:lang w:val="ru-RU"/>
              </w:rPr>
              <w:t>С</w:t>
            </w:r>
            <w:r>
              <w:rPr>
                <w:rFonts w:cs="Times New Roman" w:ascii="Times New Roman" w:hAnsi="Times New Roman"/>
                <w:color w:val="000000"/>
                <w:sz w:val="24"/>
                <w:szCs w:val="24"/>
                <w:shd w:fill="FFFFFF" w:val="clear"/>
              </w:rPr>
              <w:t>истематизация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eastAsia="Calibri" w:cs="Times New Roman" w:ascii="Times New Roman" w:hAnsi="Times New Roman"/>
                <w:sz w:val="24"/>
                <w:szCs w:val="24"/>
              </w:rPr>
              <w:t>.</w:t>
            </w:r>
            <w:r>
              <w:rPr>
                <w:rFonts w:cs="Times New Roman" w:ascii="Times New Roman" w:hAnsi="Times New Roman"/>
                <w:sz w:val="24"/>
                <w:szCs w:val="24"/>
              </w:rPr>
              <w:t xml:space="preserve"> 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eastAsia="Calibri"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color w:val="FF0000"/>
                <w:sz w:val="24"/>
                <w:szCs w:val="24"/>
                <w:lang w:val="ru-RU"/>
              </w:rPr>
            </w:pPr>
            <w:r>
              <w:rPr>
                <w:rFonts w:eastAsia="Times New Roman" w:cs="Times New Roman" w:ascii="Times New Roman" w:hAnsi="Times New Roman"/>
                <w:b/>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b/>
                <w:sz w:val="24"/>
                <w:szCs w:val="24"/>
              </w:rPr>
              <w:t>Контрольная работа</w:t>
            </w:r>
            <w:r>
              <w:rPr>
                <w:rFonts w:cs="Times New Roman" w:ascii="Times New Roman" w:hAnsi="Times New Roman"/>
                <w:sz w:val="24"/>
                <w:szCs w:val="24"/>
              </w:rPr>
              <w:t xml:space="preserve"> по теме «Умножение на двузначное и трехзначное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lang w:val="ru-RU"/>
              </w:rPr>
              <w:t>Контроль</w:t>
            </w:r>
            <w:r>
              <w:rPr>
                <w:rFonts w:cs="Times New Roman" w:ascii="Times New Roman" w:hAnsi="Times New Roman"/>
                <w:color w:val="000000"/>
                <w:sz w:val="24"/>
                <w:szCs w:val="24"/>
                <w:shd w:fill="FFFFFF" w:val="clear"/>
              </w:rPr>
              <w:t xml:space="preserve">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Анализ к.р.Письменное деление на двузначное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lang w:val="ru-RU"/>
              </w:rPr>
              <w:t>Освоение новых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eastAsia="Calibri" w:cs="Times New Roman" w:ascii="Times New Roman" w:hAnsi="Times New Roman"/>
                <w:sz w:val="24"/>
                <w:szCs w:val="24"/>
              </w:rPr>
              <w:t>Письменное деление</w:t>
            </w:r>
            <w:r>
              <w:rPr>
                <w:rFonts w:cs="Times New Roman" w:ascii="Times New Roman" w:hAnsi="Times New Roman"/>
                <w:sz w:val="24"/>
                <w:szCs w:val="24"/>
              </w:rPr>
              <w:t xml:space="preserve"> с остатком</w:t>
            </w:r>
            <w:r>
              <w:rPr>
                <w:rFonts w:eastAsia="Calibri" w:cs="Times New Roman" w:ascii="Times New Roman" w:hAnsi="Times New Roman"/>
                <w:sz w:val="24"/>
                <w:szCs w:val="24"/>
              </w:rPr>
              <w:t xml:space="preserve"> на двузначное число</w:t>
            </w:r>
            <w:r>
              <w:rPr>
                <w:rFonts w:cs="Times New Roman" w:ascii="Times New Roman" w:hAnsi="Times New Roman"/>
                <w:sz w:val="24"/>
                <w:szCs w:val="24"/>
              </w:rPr>
              <w:t>.</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Алгоритм письменного деления на двузначное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Письменное деление на двузначное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109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двузначное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sz w:val="24"/>
                <w:szCs w:val="24"/>
              </w:rPr>
              <w:t>Закрепление изученного</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 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sz w:val="24"/>
                <w:szCs w:val="24"/>
              </w:rPr>
              <w:t>Закрепление изученного</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двузначное число. Закрепление.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 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color w:val="000000" w:themeColor="text1"/>
                <w:sz w:val="24"/>
                <w:szCs w:val="24"/>
                <w:lang w:val="ru-RU"/>
              </w:rPr>
            </w:pPr>
            <w:r>
              <w:rPr>
                <w:rFonts w:eastAsia="Times New Roman" w:cs="Times New Roman" w:ascii="Times New Roman" w:hAnsi="Times New Roman"/>
                <w:color w:val="000000" w:themeColor="text1"/>
                <w:sz w:val="24"/>
                <w:szCs w:val="24"/>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color w:val="000000" w:themeColor="text1"/>
                <w:sz w:val="24"/>
                <w:szCs w:val="24"/>
                <w:lang w:val="ru-RU"/>
              </w:rPr>
            </w:pPr>
            <w:r>
              <w:rPr>
                <w:rFonts w:eastAsia="Times New Roman" w:cs="Times New Roman" w:ascii="Times New Roman" w:hAnsi="Times New Roman"/>
                <w:color w:val="000000" w:themeColor="text1"/>
                <w:sz w:val="24"/>
                <w:szCs w:val="24"/>
                <w:lang w:val="ru-RU"/>
              </w:rPr>
              <w:t>Коррекция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 Решение задач.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 xml:space="preserve">Контрольная </w:t>
            </w:r>
            <w:r>
              <w:rPr>
                <w:rFonts w:eastAsia="Calibri" w:cs="Times New Roman" w:ascii="Times New Roman" w:hAnsi="Times New Roman"/>
                <w:b/>
                <w:sz w:val="24"/>
                <w:szCs w:val="24"/>
              </w:rPr>
              <w:t xml:space="preserve"> работа по теме «Деление на двузначное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lang w:val="ru-RU"/>
              </w:rPr>
              <w:t>Контроль</w:t>
            </w:r>
            <w:r>
              <w:rPr>
                <w:rFonts w:cs="Times New Roman" w:ascii="Times New Roman" w:hAnsi="Times New Roman"/>
                <w:color w:val="000000"/>
                <w:sz w:val="24"/>
                <w:szCs w:val="24"/>
                <w:shd w:fill="FFFFFF" w:val="clear"/>
              </w:rPr>
              <w:t xml:space="preserve">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 Письменное деление на трехзначное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sz w:val="24"/>
                <w:szCs w:val="24"/>
              </w:rPr>
              <w:t>Закрепление изученного</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трехзначное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lang w:val="ru-RU"/>
              </w:rPr>
              <w:t>Освоение новых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119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Письменное деление на трехзначное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Закрепление изученного.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rPr>
              <w:t>Комплексное применение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Деление с остатком.</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Деление на трехзначное число. Закрепление.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Что узнали. Чему научились.</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sz w:val="24"/>
                <w:szCs w:val="24"/>
              </w:rPr>
              <w:t>Закрепление изученного</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rHeight w:val="553" w:hRule="atLeast"/>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 xml:space="preserve">Контрольная </w:t>
            </w:r>
            <w:r>
              <w:rPr>
                <w:rFonts w:eastAsia="Calibri" w:cs="Times New Roman" w:ascii="Times New Roman" w:hAnsi="Times New Roman"/>
                <w:b/>
                <w:sz w:val="24"/>
                <w:szCs w:val="24"/>
              </w:rPr>
              <w:t xml:space="preserve"> работа по теме «Деление на трехзначное число».</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lang w:val="ru-RU"/>
              </w:rPr>
              <w:t>Контроль</w:t>
            </w:r>
            <w:r>
              <w:rPr>
                <w:rFonts w:cs="Times New Roman" w:ascii="Times New Roman" w:hAnsi="Times New Roman"/>
                <w:color w:val="000000"/>
                <w:sz w:val="24"/>
                <w:szCs w:val="24"/>
                <w:shd w:fill="FFFFFF" w:val="clear"/>
              </w:rPr>
              <w:t xml:space="preserve">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sz w:val="24"/>
                <w:szCs w:val="24"/>
              </w:rPr>
              <w:t>Закрепление изученного</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b/>
                <w:b/>
                <w:sz w:val="24"/>
                <w:szCs w:val="24"/>
              </w:rPr>
            </w:pPr>
            <w:r>
              <w:rPr>
                <w:rFonts w:cs="Times New Roman" w:ascii="Times New Roman" w:hAnsi="Times New Roman"/>
                <w:b/>
                <w:sz w:val="24"/>
                <w:szCs w:val="24"/>
              </w:rPr>
              <w:t>Итоговое повторение (10ч.)</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Fonts w:eastAsia="Times New Roman" w:cs="Times New Roman" w:ascii="Times New Roman" w:hAnsi="Times New Roman"/>
                <w:sz w:val="24"/>
                <w:szCs w:val="24"/>
                <w:lang w:val="ru-RU"/>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127</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Нумерация.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cs="Times New Roman"/>
                <w:color w:val="000000"/>
                <w:sz w:val="24"/>
                <w:szCs w:val="24"/>
                <w:shd w:fill="FFFFFF" w:val="clear"/>
                <w:lang w:val="ru-RU"/>
              </w:rPr>
            </w:pPr>
            <w:r>
              <w:rPr>
                <w:rFonts w:cs="Times New Roman" w:ascii="Times New Roman" w:hAnsi="Times New Roman"/>
                <w:color w:val="000000"/>
                <w:sz w:val="24"/>
                <w:szCs w:val="24"/>
                <w:shd w:fill="FFFFFF" w:val="clear"/>
                <w:lang w:val="ru-RU"/>
              </w:rPr>
            </w:r>
          </w:p>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rPr>
              <w:t>Обобщение и систематизация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128</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Выражения и уравнения.</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129</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Арифметические действия: сложение и вычитание.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130</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Арифметические действия: умножение и деление.</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131</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Правила о порядке выполнения действий.</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132</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Величины.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133</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b/>
                <w:sz w:val="24"/>
                <w:szCs w:val="24"/>
              </w:rPr>
              <w:t>Контрольная работа</w:t>
            </w:r>
            <w:r>
              <w:rPr>
                <w:rFonts w:cs="Times New Roman" w:ascii="Times New Roman" w:hAnsi="Times New Roman"/>
                <w:sz w:val="24"/>
                <w:szCs w:val="24"/>
              </w:rPr>
              <w:t xml:space="preserve"> за 4 класс.</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lang w:val="ru-RU"/>
              </w:rPr>
              <w:t>К</w:t>
            </w:r>
            <w:r>
              <w:rPr>
                <w:rFonts w:cs="Times New Roman" w:ascii="Times New Roman" w:hAnsi="Times New Roman"/>
                <w:color w:val="000000"/>
                <w:sz w:val="24"/>
                <w:szCs w:val="24"/>
                <w:shd w:fill="FFFFFF" w:val="clear"/>
              </w:rPr>
              <w:t>омплексная</w:t>
            </w:r>
            <w:r>
              <w:rPr>
                <w:rFonts w:cs="Times New Roman" w:ascii="Times New Roman" w:hAnsi="Times New Roman"/>
                <w:b/>
                <w:bCs/>
                <w:color w:val="000000"/>
                <w:sz w:val="24"/>
                <w:szCs w:val="24"/>
                <w:shd w:fill="FFFFFF" w:val="clear"/>
              </w:rPr>
              <w:t> </w:t>
            </w:r>
            <w:r>
              <w:rPr>
                <w:rFonts w:cs="Times New Roman" w:ascii="Times New Roman" w:hAnsi="Times New Roman"/>
                <w:color w:val="000000"/>
                <w:sz w:val="24"/>
                <w:szCs w:val="24"/>
                <w:shd w:fill="FFFFFF" w:val="clear"/>
              </w:rPr>
              <w:t>проверка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134</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Анализ контрольной работы.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lang w:val="ru-RU"/>
              </w:rPr>
              <w:t>З</w:t>
            </w:r>
            <w:r>
              <w:rPr>
                <w:rFonts w:cs="Times New Roman" w:ascii="Times New Roman" w:hAnsi="Times New Roman"/>
                <w:color w:val="000000"/>
                <w:sz w:val="24"/>
                <w:szCs w:val="24"/>
                <w:shd w:fill="FFFFFF" w:val="clear"/>
              </w:rPr>
              <w:t>акрепление и коррекция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135</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Геометрические фигуры.</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restart"/>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cs="Times New Roman" w:ascii="Times New Roman" w:hAnsi="Times New Roman"/>
                <w:color w:val="000000"/>
                <w:sz w:val="24"/>
                <w:szCs w:val="24"/>
                <w:shd w:fill="FFFFFF" w:val="clear"/>
              </w:rPr>
              <w:t>Обобщение и систематизация знаний</w:t>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136</w:t>
            </w:r>
          </w:p>
        </w:tc>
        <w:tc>
          <w:tcPr>
            <w:tcW w:w="49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Обобщающий урок.</w:t>
            </w:r>
          </w:p>
        </w:tc>
        <w:tc>
          <w:tcPr>
            <w:tcW w:w="11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1</w:t>
            </w:r>
          </w:p>
        </w:tc>
        <w:tc>
          <w:tcPr>
            <w:tcW w:w="2267" w:type="dxa"/>
            <w:vMerge w:val="continue"/>
            <w:tcBorders>
              <w:top w:val="single" w:sz="4" w:space="0" w:color="000000"/>
              <w:left w:val="single" w:sz="4" w:space="0" w:color="000000"/>
              <w:bottom w:val="single" w:sz="4" w:space="0" w:color="000000"/>
              <w:right w:val="single" w:sz="4" w:space="0" w:color="000000"/>
            </w:tcBorders>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c>
          <w:tcPr>
            <w:tcW w:w="992"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sz w:val="24"/>
                <w:szCs w:val="24"/>
                <w:lang w:val="ru-RU"/>
              </w:rPr>
            </w:pPr>
            <w:r>
              <w:rPr/>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color w:val="FF0000"/>
                <w:sz w:val="24"/>
                <w:szCs w:val="24"/>
                <w:lang w:val="ru-RU"/>
              </w:rPr>
            </w:pPr>
            <w:r>
              <w:rPr>
                <w:rFonts w:eastAsia="Times New Roman" w:cs="Times New Roman" w:ascii="Times New Roman" w:hAnsi="Times New Roman"/>
                <w:b/>
                <w:i/>
                <w:color w:val="FF0000"/>
                <w:sz w:val="24"/>
                <w:szCs w:val="24"/>
                <w:lang w:val="ru-RU"/>
              </w:rPr>
            </w:r>
          </w:p>
        </w:tc>
      </w:tr>
      <w:tr>
        <w:trPr/>
        <w:tc>
          <w:tcPr>
            <w:tcW w:w="11623"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1"/>
              <w:widowControl w:val="false"/>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spacing w:lineRule="auto" w:line="240" w:before="0" w:after="0"/>
              <w:rPr>
                <w:rFonts w:ascii="Times New Roman" w:hAnsi="Times New Roman" w:eastAsia="Times New Roman" w:cs="Times New Roman"/>
                <w:b/>
                <w:b/>
                <w:i/>
                <w:i/>
                <w:sz w:val="24"/>
                <w:szCs w:val="24"/>
                <w:lang w:val="ru-RU"/>
              </w:rPr>
            </w:pPr>
            <w:r>
              <w:rPr>
                <w:rFonts w:cs="Times New Roman" w:ascii="Times New Roman" w:hAnsi="Times New Roman"/>
                <w:b/>
                <w:sz w:val="24"/>
                <w:szCs w:val="24"/>
              </w:rPr>
              <w:t>Итого:</w:t>
            </w:r>
            <w:r>
              <w:rPr>
                <w:rFonts w:eastAsia="Times New Roman" w:cs="Times New Roman" w:ascii="Times New Roman" w:hAnsi="Times New Roman"/>
                <w:b/>
                <w:sz w:val="24"/>
                <w:szCs w:val="24"/>
              </w:rPr>
              <w:t xml:space="preserve">                                                                                           136 ч</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
    </w:p>
    <w:sectPr>
      <w:footerReference w:type="default" r:id="rId2"/>
      <w:type w:val="nextPage"/>
      <w:pgSz w:w="11906" w:h="16838"/>
      <w:pgMar w:left="709" w:right="424" w:gutter="0" w:header="0" w:top="284" w:footer="708" w:bottom="76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Arial">
    <w:charset w:val="01"/>
    <w:family w:val="roman"/>
    <w:pitch w:val="default"/>
  </w:font>
  <w:font w:name="Verdana">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79779265"/>
    </w:sdtPr>
    <w:sdtContent>
      <w:p>
        <w:pPr>
          <w:pStyle w:val="Style24"/>
          <w:jc w:val="right"/>
          <w:rPr/>
        </w:pPr>
        <w:r>
          <w:rPr/>
          <w:fldChar w:fldCharType="begin"/>
        </w:r>
        <w:r>
          <w:rPr/>
          <w:instrText xml:space="preserve"> PAGE </w:instrText>
        </w:r>
        <w:r>
          <w:rPr/>
          <w:fldChar w:fldCharType="separate"/>
        </w:r>
        <w:r>
          <w:rPr/>
          <w:t>5</w:t>
        </w:r>
        <w:r>
          <w:rPr/>
          <w:fldChar w:fldCharType="end"/>
        </w:r>
      </w:p>
    </w:sdtContent>
  </w:sdt>
  <w:p>
    <w:pPr>
      <w:pStyle w:val="Style24"/>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0"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50bab"/>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1"/>
    <w:qFormat/>
    <w:rsid w:val="00b62293"/>
    <w:pPr>
      <w:keepNext w:val="true"/>
      <w:spacing w:lineRule="auto" w:line="240" w:before="0" w:after="0"/>
      <w:jc w:val="center"/>
      <w:outlineLvl w:val="1"/>
    </w:pPr>
    <w:rPr>
      <w:rFonts w:ascii="Times New Roman" w:hAnsi="Times New Roman" w:eastAsia="Times New Roman" w:cs="Times New Roman"/>
      <w:b/>
      <w:sz w:val="28"/>
      <w:szCs w:val="20"/>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qFormat/>
    <w:rsid w:val="00b62293"/>
    <w:rPr>
      <w:rFonts w:ascii="Times New Roman" w:hAnsi="Times New Roman" w:eastAsia="Times New Roman" w:cs="Times New Roman"/>
      <w:b/>
      <w:sz w:val="28"/>
      <w:szCs w:val="20"/>
    </w:rPr>
  </w:style>
  <w:style w:type="character" w:styleId="Style13" w:customStyle="1">
    <w:name w:val="Без интервала Знак"/>
    <w:link w:val="NoSpacing"/>
    <w:qFormat/>
    <w:locked/>
    <w:rsid w:val="005f1928"/>
    <w:rPr>
      <w:rFonts w:ascii="Calibri" w:hAnsi="Calibri" w:eastAsia="Calibri" w:cs="Times New Roman"/>
    </w:rPr>
  </w:style>
  <w:style w:type="character" w:styleId="Style14" w:customStyle="1">
    <w:name w:val="Верхний колонтитул Знак"/>
    <w:basedOn w:val="DefaultParagraphFont"/>
    <w:uiPriority w:val="99"/>
    <w:semiHidden/>
    <w:qFormat/>
    <w:rsid w:val="003b084a"/>
    <w:rPr/>
  </w:style>
  <w:style w:type="character" w:styleId="Style15" w:customStyle="1">
    <w:name w:val="Нижний колонтитул Знак"/>
    <w:basedOn w:val="DefaultParagraphFont"/>
    <w:uiPriority w:val="99"/>
    <w:qFormat/>
    <w:rsid w:val="003b084a"/>
    <w:rPr/>
  </w:style>
  <w:style w:type="character" w:styleId="Strong">
    <w:name w:val="Strong"/>
    <w:uiPriority w:val="22"/>
    <w:qFormat/>
    <w:rsid w:val="003b38e5"/>
    <w:rPr>
      <w:b/>
      <w:bCs/>
    </w:rPr>
  </w:style>
  <w:style w:type="character" w:styleId="C16" w:customStyle="1">
    <w:name w:val="c16"/>
    <w:basedOn w:val="DefaultParagraphFont"/>
    <w:qFormat/>
    <w:rsid w:val="00790aab"/>
    <w:rPr/>
  </w:style>
  <w:style w:type="character" w:styleId="C22" w:customStyle="1">
    <w:name w:val="c22"/>
    <w:basedOn w:val="DefaultParagraphFont"/>
    <w:qFormat/>
    <w:rsid w:val="00790aab"/>
    <w:rPr/>
  </w:style>
  <w:style w:type="character" w:styleId="Style16" w:customStyle="1">
    <w:name w:val="Текст выноски Знак"/>
    <w:basedOn w:val="DefaultParagraphFont"/>
    <w:link w:val="BalloonText"/>
    <w:uiPriority w:val="99"/>
    <w:semiHidden/>
    <w:qFormat/>
    <w:rsid w:val="004d0d35"/>
    <w:rPr>
      <w:rFonts w:ascii="Tahoma" w:hAnsi="Tahoma" w:cs="Tahoma"/>
      <w:sz w:val="16"/>
      <w:szCs w:val="16"/>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lang w:val="zxx" w:eastAsia="zxx" w:bidi="zxx"/>
    </w:rPr>
  </w:style>
  <w:style w:type="paragraph" w:styleId="1" w:customStyle="1">
    <w:name w:val="Обычный1"/>
    <w:basedOn w:val="Normal"/>
    <w:qFormat/>
    <w:rsid w:val="00b62293"/>
    <w:pPr>
      <w:widowControl w:val="false"/>
    </w:pPr>
    <w:rPr>
      <w:rFonts w:ascii="Calibri" w:hAnsi="Calibri" w:eastAsia="Calibri" w:cs="Arial"/>
      <w:szCs w:val="20"/>
      <w:lang w:val="en-US"/>
    </w:rPr>
  </w:style>
  <w:style w:type="paragraph" w:styleId="NoSpacing">
    <w:name w:val="No Spacing"/>
    <w:link w:val="Style13"/>
    <w:qFormat/>
    <w:rsid w:val="005f1928"/>
    <w:pPr>
      <w:widowControl/>
      <w:suppressAutoHyphens w:val="true"/>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3" w:customStyle="1">
    <w:name w:val="Заголовок 3+"/>
    <w:basedOn w:val="Normal"/>
    <w:qFormat/>
    <w:rsid w:val="00010e47"/>
    <w:pPr>
      <w:widowControl w:val="false"/>
      <w:overflowPunct w:val="true"/>
      <w:spacing w:lineRule="auto" w:line="240" w:before="240" w:after="0"/>
      <w:jc w:val="center"/>
    </w:pPr>
    <w:rPr>
      <w:rFonts w:ascii="Times New Roman" w:hAnsi="Times New Roman" w:eastAsia="Times New Roman" w:cs="Times New Roman"/>
      <w:b/>
      <w:sz w:val="28"/>
      <w:szCs w:val="20"/>
      <w:lang w:eastAsia="ru-RU"/>
    </w:rPr>
  </w:style>
  <w:style w:type="paragraph" w:styleId="ListParagraph">
    <w:name w:val="List Paragraph"/>
    <w:basedOn w:val="Normal"/>
    <w:uiPriority w:val="34"/>
    <w:qFormat/>
    <w:rsid w:val="00010e47"/>
    <w:pPr>
      <w:spacing w:before="0" w:after="200"/>
      <w:ind w:left="720" w:hanging="0"/>
      <w:contextualSpacing/>
    </w:pPr>
    <w:rPr/>
  </w:style>
  <w:style w:type="paragraph" w:styleId="Style22">
    <w:name w:val="Колонтитул"/>
    <w:basedOn w:val="Normal"/>
    <w:qFormat/>
    <w:pPr/>
    <w:rPr/>
  </w:style>
  <w:style w:type="paragraph" w:styleId="Style23">
    <w:name w:val="Header"/>
    <w:basedOn w:val="Normal"/>
    <w:link w:val="Style14"/>
    <w:uiPriority w:val="99"/>
    <w:semiHidden/>
    <w:unhideWhenUsed/>
    <w:rsid w:val="003b084a"/>
    <w:pPr>
      <w:tabs>
        <w:tab w:val="clear" w:pos="708"/>
        <w:tab w:val="center" w:pos="4677" w:leader="none"/>
        <w:tab w:val="right" w:pos="9355" w:leader="none"/>
      </w:tabs>
      <w:spacing w:lineRule="auto" w:line="240" w:before="0" w:after="0"/>
    </w:pPr>
    <w:rPr/>
  </w:style>
  <w:style w:type="paragraph" w:styleId="Style24">
    <w:name w:val="Footer"/>
    <w:basedOn w:val="Normal"/>
    <w:link w:val="Style15"/>
    <w:uiPriority w:val="99"/>
    <w:unhideWhenUsed/>
    <w:rsid w:val="003b084a"/>
    <w:pPr>
      <w:tabs>
        <w:tab w:val="clear" w:pos="708"/>
        <w:tab w:val="center" w:pos="4677" w:leader="none"/>
        <w:tab w:val="right" w:pos="9355" w:leader="none"/>
      </w:tabs>
      <w:spacing w:lineRule="auto" w:line="240" w:before="0" w:after="0"/>
    </w:pPr>
    <w:rPr/>
  </w:style>
  <w:style w:type="paragraph" w:styleId="C11" w:customStyle="1">
    <w:name w:val="c11"/>
    <w:basedOn w:val="Normal"/>
    <w:qFormat/>
    <w:rsid w:val="00790aab"/>
    <w:pPr>
      <w:spacing w:lineRule="auto" w:line="240" w:beforeAutospacing="1" w:afterAutospacing="1"/>
    </w:pPr>
    <w:rPr>
      <w:rFonts w:ascii="Times New Roman" w:hAnsi="Times New Roman" w:eastAsia="Times New Roman" w:cs="Times New Roman"/>
      <w:sz w:val="24"/>
      <w:szCs w:val="24"/>
      <w:lang w:eastAsia="ru-RU"/>
    </w:rPr>
  </w:style>
  <w:style w:type="paragraph" w:styleId="C33" w:customStyle="1">
    <w:name w:val="c33"/>
    <w:basedOn w:val="Normal"/>
    <w:qFormat/>
    <w:rsid w:val="00790aab"/>
    <w:pPr>
      <w:spacing w:lineRule="auto" w:line="240" w:beforeAutospacing="1" w:afterAutospacing="1"/>
    </w:pPr>
    <w:rPr>
      <w:rFonts w:ascii="Times New Roman" w:hAnsi="Times New Roman" w:eastAsia="Times New Roman" w:cs="Times New Roman"/>
      <w:sz w:val="24"/>
      <w:szCs w:val="24"/>
      <w:lang w:eastAsia="ru-RU"/>
    </w:rPr>
  </w:style>
  <w:style w:type="paragraph" w:styleId="C30" w:customStyle="1">
    <w:name w:val="c30"/>
    <w:basedOn w:val="Normal"/>
    <w:qFormat/>
    <w:rsid w:val="00790aab"/>
    <w:pPr>
      <w:spacing w:lineRule="auto" w:line="240" w:beforeAutospacing="1" w:afterAutospacing="1"/>
    </w:pPr>
    <w:rPr>
      <w:rFonts w:ascii="Times New Roman" w:hAnsi="Times New Roman" w:eastAsia="Times New Roman" w:cs="Times New Roman"/>
      <w:sz w:val="24"/>
      <w:szCs w:val="24"/>
      <w:lang w:eastAsia="ru-RU"/>
    </w:rPr>
  </w:style>
  <w:style w:type="paragraph" w:styleId="C12" w:customStyle="1">
    <w:name w:val="c12"/>
    <w:basedOn w:val="Normal"/>
    <w:qFormat/>
    <w:rsid w:val="00790aab"/>
    <w:pPr>
      <w:spacing w:lineRule="auto" w:line="240" w:beforeAutospacing="1" w:afterAutospacing="1"/>
    </w:pPr>
    <w:rPr>
      <w:rFonts w:ascii="Times New Roman" w:hAnsi="Times New Roman" w:eastAsia="Times New Roman" w:cs="Times New Roman"/>
      <w:sz w:val="24"/>
      <w:szCs w:val="24"/>
      <w:lang w:eastAsia="ru-RU"/>
    </w:rPr>
  </w:style>
  <w:style w:type="paragraph" w:styleId="C39" w:customStyle="1">
    <w:name w:val="c39"/>
    <w:basedOn w:val="Normal"/>
    <w:qFormat/>
    <w:rsid w:val="00790aab"/>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Style16"/>
    <w:uiPriority w:val="99"/>
    <w:semiHidden/>
    <w:unhideWhenUsed/>
    <w:qFormat/>
    <w:rsid w:val="004d0d35"/>
    <w:pPr>
      <w:spacing w:lineRule="auto" w:line="240" w:before="0" w:after="0"/>
    </w:pPr>
    <w:rPr>
      <w:rFonts w:ascii="Tahoma" w:hAnsi="Tahoma" w:cs="Tahoma"/>
      <w:sz w:val="16"/>
      <w:szCs w:val="16"/>
    </w:rPr>
  </w:style>
  <w:style w:type="paragraph" w:styleId="Style25">
    <w:name w:val="Содержимое таблицы"/>
    <w:basedOn w:val="Normal"/>
    <w:qFormat/>
    <w:pPr>
      <w:widowControl w:val="false"/>
      <w:suppressLineNumbers/>
    </w:pPr>
    <w:rPr/>
  </w:style>
  <w:style w:type="paragraph" w:styleId="Style26">
    <w:name w:val="Заголовок таблицы"/>
    <w:basedOn w:val="Style25"/>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b6229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C71AD-20BC-4525-AF36-5836F854A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LibreOffice/7.3.6.2$Linux_X86_64 LibreOffice_project/30$Build-2</Application>
  <AppVersion>15.0000</AppVersion>
  <Pages>12</Pages>
  <Words>3475</Words>
  <Characters>23169</Characters>
  <CharactersWithSpaces>26163</CharactersWithSpaces>
  <Paragraphs>672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2023-09-15T14:02:00Z</dcterms:created>
  <dc:creator>Манашкина ОМ</dc:creator>
  <dc:description/>
  <dc:language>ru-RU</dc:language>
  <cp:lastModifiedBy/>
  <cp:lastPrinted>2024-09-13T13:52:53Z</cp:lastPrinted>
  <dcterms:modified xsi:type="dcterms:W3CDTF">2024-10-30T12:03:38Z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