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88B" w:rsidRPr="00C359AD" w:rsidRDefault="00C359AD">
      <w:pPr>
        <w:spacing w:after="0" w:line="408" w:lineRule="auto"/>
        <w:ind w:left="120"/>
        <w:jc w:val="center"/>
        <w:rPr>
          <w:lang w:val="ru-RU"/>
        </w:rPr>
      </w:pPr>
      <w:bookmarkStart w:id="0" w:name="block-37494938"/>
      <w:r w:rsidRPr="00C359A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1088B" w:rsidRPr="00C359AD" w:rsidRDefault="00C359AD">
      <w:pPr>
        <w:spacing w:after="0" w:line="408" w:lineRule="auto"/>
        <w:ind w:left="120"/>
        <w:jc w:val="center"/>
        <w:rPr>
          <w:lang w:val="ru-RU"/>
        </w:rPr>
      </w:pPr>
      <w:bookmarkStart w:id="1" w:name="860646c2-889a-4569-8575-2a8bf8f7bf01"/>
      <w:r w:rsidRPr="00C359A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C359A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1088B" w:rsidRPr="00C359AD" w:rsidRDefault="00E1088B">
      <w:pPr>
        <w:spacing w:after="0" w:line="408" w:lineRule="auto"/>
        <w:ind w:left="120"/>
        <w:jc w:val="center"/>
        <w:rPr>
          <w:lang w:val="ru-RU"/>
        </w:rPr>
      </w:pPr>
    </w:p>
    <w:p w:rsidR="00E1088B" w:rsidRPr="00C359AD" w:rsidRDefault="00C359AD">
      <w:pPr>
        <w:spacing w:after="0" w:line="408" w:lineRule="auto"/>
        <w:ind w:left="120"/>
        <w:jc w:val="center"/>
        <w:rPr>
          <w:lang w:val="ru-RU"/>
        </w:rPr>
      </w:pPr>
      <w:r w:rsidRPr="00C359AD">
        <w:rPr>
          <w:rFonts w:ascii="Times New Roman" w:hAnsi="Times New Roman"/>
          <w:b/>
          <w:color w:val="000000"/>
          <w:sz w:val="28"/>
          <w:lang w:val="ru-RU"/>
        </w:rPr>
        <w:t>МОУ "Александровская СОШ" Лямбирского муниципального района РМ</w:t>
      </w:r>
    </w:p>
    <w:p w:rsidR="00E1088B" w:rsidRPr="00C359AD" w:rsidRDefault="00E1088B">
      <w:pPr>
        <w:spacing w:after="0"/>
        <w:ind w:left="120"/>
        <w:rPr>
          <w:lang w:val="ru-RU"/>
        </w:rPr>
      </w:pPr>
    </w:p>
    <w:p w:rsidR="00E1088B" w:rsidRPr="00C359AD" w:rsidRDefault="00E1088B">
      <w:pPr>
        <w:spacing w:after="0"/>
        <w:ind w:left="120"/>
        <w:rPr>
          <w:lang w:val="ru-RU"/>
        </w:rPr>
      </w:pPr>
    </w:p>
    <w:p w:rsidR="00E1088B" w:rsidRPr="00C359AD" w:rsidRDefault="00E1088B">
      <w:pPr>
        <w:spacing w:after="0"/>
        <w:ind w:left="120"/>
        <w:rPr>
          <w:lang w:val="ru-RU"/>
        </w:rPr>
      </w:pPr>
    </w:p>
    <w:p w:rsidR="00E1088B" w:rsidRPr="00C359AD" w:rsidRDefault="00E1088B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359AD" w:rsidRPr="00C359AD" w:rsidTr="00C359AD">
        <w:tc>
          <w:tcPr>
            <w:tcW w:w="3114" w:type="dxa"/>
          </w:tcPr>
          <w:p w:rsidR="00C359AD" w:rsidRPr="0040209D" w:rsidRDefault="00C359AD" w:rsidP="00C359A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C359AD" w:rsidRPr="008944ED" w:rsidRDefault="00C359AD" w:rsidP="00C359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РМО</w:t>
            </w:r>
          </w:p>
          <w:p w:rsidR="00C359AD" w:rsidRDefault="00C359AD" w:rsidP="00C359A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359AD" w:rsidRPr="008944ED" w:rsidRDefault="00C359AD" w:rsidP="00C359A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Бухарова Н.А.</w:t>
            </w:r>
          </w:p>
          <w:p w:rsidR="00C359AD" w:rsidRDefault="00C359AD" w:rsidP="00C359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359AD" w:rsidRPr="0040209D" w:rsidRDefault="00C359AD" w:rsidP="00C359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359AD" w:rsidRPr="0040209D" w:rsidRDefault="00C359AD" w:rsidP="00C359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359AD" w:rsidRDefault="00C359AD" w:rsidP="00C359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359AD" w:rsidRPr="008944ED" w:rsidRDefault="00C359AD" w:rsidP="00C359A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C359AD" w:rsidRDefault="00C359AD" w:rsidP="00C359A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359AD" w:rsidRPr="008944ED" w:rsidRDefault="00C359AD" w:rsidP="00C359A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Шишканова С.Г.</w:t>
            </w:r>
          </w:p>
          <w:p w:rsidR="00C359AD" w:rsidRDefault="00C359AD" w:rsidP="00C359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 №36-д 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359AD" w:rsidRPr="0040209D" w:rsidRDefault="00C359AD" w:rsidP="00C359A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1088B" w:rsidRPr="00C359AD" w:rsidRDefault="00E1088B">
      <w:pPr>
        <w:spacing w:after="0"/>
        <w:ind w:left="120"/>
        <w:rPr>
          <w:lang w:val="ru-RU"/>
        </w:rPr>
      </w:pPr>
    </w:p>
    <w:p w:rsidR="00E1088B" w:rsidRPr="00C359AD" w:rsidRDefault="00E1088B">
      <w:pPr>
        <w:spacing w:after="0"/>
        <w:ind w:left="120"/>
        <w:rPr>
          <w:lang w:val="ru-RU"/>
        </w:rPr>
      </w:pPr>
    </w:p>
    <w:p w:rsidR="00E1088B" w:rsidRPr="00C359AD" w:rsidRDefault="00E1088B">
      <w:pPr>
        <w:spacing w:after="0"/>
        <w:ind w:left="120"/>
        <w:rPr>
          <w:lang w:val="ru-RU"/>
        </w:rPr>
      </w:pPr>
    </w:p>
    <w:p w:rsidR="00E1088B" w:rsidRPr="00C359AD" w:rsidRDefault="00E1088B">
      <w:pPr>
        <w:spacing w:after="0"/>
        <w:ind w:left="120"/>
        <w:rPr>
          <w:lang w:val="ru-RU"/>
        </w:rPr>
      </w:pPr>
    </w:p>
    <w:p w:rsidR="00E1088B" w:rsidRPr="00C359AD" w:rsidRDefault="00E1088B">
      <w:pPr>
        <w:spacing w:after="0"/>
        <w:ind w:left="120"/>
        <w:rPr>
          <w:lang w:val="ru-RU"/>
        </w:rPr>
      </w:pPr>
    </w:p>
    <w:p w:rsidR="00E1088B" w:rsidRPr="00C359AD" w:rsidRDefault="00C359AD">
      <w:pPr>
        <w:spacing w:after="0" w:line="408" w:lineRule="auto"/>
        <w:ind w:left="120"/>
        <w:jc w:val="center"/>
        <w:rPr>
          <w:lang w:val="ru-RU"/>
        </w:rPr>
      </w:pPr>
      <w:r w:rsidRPr="00C359A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1088B" w:rsidRPr="00C359AD" w:rsidRDefault="00C359AD">
      <w:pPr>
        <w:spacing w:after="0" w:line="408" w:lineRule="auto"/>
        <w:ind w:left="120"/>
        <w:jc w:val="center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359AD">
        <w:rPr>
          <w:rFonts w:ascii="Times New Roman" w:hAnsi="Times New Roman"/>
          <w:color w:val="000000"/>
          <w:sz w:val="28"/>
          <w:lang w:val="ru-RU"/>
        </w:rPr>
        <w:t xml:space="preserve"> 4929909)</w:t>
      </w:r>
    </w:p>
    <w:p w:rsidR="00E1088B" w:rsidRPr="00C359AD" w:rsidRDefault="00E1088B">
      <w:pPr>
        <w:spacing w:after="0"/>
        <w:ind w:left="120"/>
        <w:jc w:val="center"/>
        <w:rPr>
          <w:lang w:val="ru-RU"/>
        </w:rPr>
      </w:pPr>
    </w:p>
    <w:p w:rsidR="00E1088B" w:rsidRPr="00C359AD" w:rsidRDefault="00C359AD">
      <w:pPr>
        <w:spacing w:after="0" w:line="408" w:lineRule="auto"/>
        <w:ind w:left="120"/>
        <w:jc w:val="center"/>
        <w:rPr>
          <w:lang w:val="ru-RU"/>
        </w:rPr>
      </w:pPr>
      <w:r w:rsidRPr="00C359AD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E1088B" w:rsidRPr="00C359AD" w:rsidRDefault="00C359AD">
      <w:pPr>
        <w:spacing w:after="0" w:line="408" w:lineRule="auto"/>
        <w:ind w:left="120"/>
        <w:jc w:val="center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для обучающихся 1– 4 классов</w:t>
      </w:r>
    </w:p>
    <w:p w:rsidR="00E1088B" w:rsidRPr="00C359AD" w:rsidRDefault="00E1088B">
      <w:pPr>
        <w:spacing w:after="0"/>
        <w:ind w:left="120"/>
        <w:jc w:val="center"/>
        <w:rPr>
          <w:lang w:val="ru-RU"/>
        </w:rPr>
      </w:pPr>
    </w:p>
    <w:p w:rsidR="00E1088B" w:rsidRPr="00C359AD" w:rsidRDefault="00E1088B">
      <w:pPr>
        <w:spacing w:after="0"/>
        <w:ind w:left="120"/>
        <w:jc w:val="center"/>
        <w:rPr>
          <w:lang w:val="ru-RU"/>
        </w:rPr>
      </w:pPr>
    </w:p>
    <w:p w:rsidR="00E1088B" w:rsidRPr="00C359AD" w:rsidRDefault="00E1088B">
      <w:pPr>
        <w:spacing w:after="0"/>
        <w:ind w:left="120"/>
        <w:jc w:val="center"/>
        <w:rPr>
          <w:lang w:val="ru-RU"/>
        </w:rPr>
      </w:pPr>
    </w:p>
    <w:p w:rsidR="00E1088B" w:rsidRPr="00C359AD" w:rsidRDefault="00E1088B">
      <w:pPr>
        <w:spacing w:after="0"/>
        <w:ind w:left="120"/>
        <w:jc w:val="center"/>
        <w:rPr>
          <w:lang w:val="ru-RU"/>
        </w:rPr>
      </w:pPr>
    </w:p>
    <w:p w:rsidR="00E1088B" w:rsidRPr="00C359AD" w:rsidRDefault="00E1088B">
      <w:pPr>
        <w:spacing w:after="0"/>
        <w:ind w:left="120"/>
        <w:jc w:val="center"/>
        <w:rPr>
          <w:lang w:val="ru-RU"/>
        </w:rPr>
      </w:pPr>
    </w:p>
    <w:p w:rsidR="00E1088B" w:rsidRPr="00C359AD" w:rsidRDefault="00E1088B">
      <w:pPr>
        <w:spacing w:after="0"/>
        <w:ind w:left="120"/>
        <w:jc w:val="center"/>
        <w:rPr>
          <w:lang w:val="ru-RU"/>
        </w:rPr>
      </w:pPr>
    </w:p>
    <w:p w:rsidR="00E1088B" w:rsidRPr="00C359AD" w:rsidRDefault="00E1088B">
      <w:pPr>
        <w:spacing w:after="0"/>
        <w:ind w:left="120"/>
        <w:jc w:val="center"/>
        <w:rPr>
          <w:lang w:val="ru-RU"/>
        </w:rPr>
      </w:pPr>
    </w:p>
    <w:p w:rsidR="00E1088B" w:rsidRPr="00C359AD" w:rsidRDefault="00E1088B">
      <w:pPr>
        <w:spacing w:after="0"/>
        <w:ind w:left="120"/>
        <w:jc w:val="center"/>
        <w:rPr>
          <w:lang w:val="ru-RU"/>
        </w:rPr>
      </w:pPr>
    </w:p>
    <w:p w:rsidR="00E1088B" w:rsidRPr="00C359AD" w:rsidRDefault="00E1088B">
      <w:pPr>
        <w:spacing w:after="0"/>
        <w:ind w:left="120"/>
        <w:jc w:val="center"/>
        <w:rPr>
          <w:lang w:val="ru-RU"/>
        </w:rPr>
      </w:pPr>
    </w:p>
    <w:p w:rsidR="00E1088B" w:rsidRPr="00C359AD" w:rsidRDefault="00E1088B">
      <w:pPr>
        <w:spacing w:after="0"/>
        <w:ind w:left="120"/>
        <w:jc w:val="center"/>
        <w:rPr>
          <w:lang w:val="ru-RU"/>
        </w:rPr>
      </w:pPr>
    </w:p>
    <w:p w:rsidR="00E1088B" w:rsidRPr="00C359AD" w:rsidRDefault="00E1088B">
      <w:pPr>
        <w:spacing w:after="0"/>
        <w:ind w:left="120"/>
        <w:jc w:val="center"/>
        <w:rPr>
          <w:lang w:val="ru-RU"/>
        </w:rPr>
      </w:pPr>
    </w:p>
    <w:p w:rsidR="00E1088B" w:rsidRPr="00C359AD" w:rsidRDefault="00E1088B">
      <w:pPr>
        <w:spacing w:after="0"/>
        <w:ind w:left="120"/>
        <w:jc w:val="center"/>
        <w:rPr>
          <w:lang w:val="ru-RU"/>
        </w:rPr>
      </w:pPr>
    </w:p>
    <w:p w:rsidR="00AE7BC5" w:rsidRDefault="00AE7BC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6efb4b3f-b311-4243-8bdc-9c68fbe3f27d"/>
    </w:p>
    <w:p w:rsidR="00AE7BC5" w:rsidRDefault="00AE7BC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AE7BC5" w:rsidRDefault="00AE7BC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1088B" w:rsidRPr="00C359AD" w:rsidRDefault="00C359AD">
      <w:pPr>
        <w:spacing w:after="0"/>
        <w:ind w:left="120"/>
        <w:jc w:val="center"/>
        <w:rPr>
          <w:lang w:val="ru-RU"/>
        </w:rPr>
      </w:pPr>
      <w:proofErr w:type="gramStart"/>
      <w:r w:rsidRPr="00C359AD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End"/>
      <w:r w:rsidRPr="00C359AD">
        <w:rPr>
          <w:rFonts w:ascii="Times New Roman" w:hAnsi="Times New Roman"/>
          <w:b/>
          <w:color w:val="000000"/>
          <w:sz w:val="28"/>
          <w:lang w:val="ru-RU"/>
        </w:rPr>
        <w:t xml:space="preserve"> Александровка</w:t>
      </w:r>
      <w:bookmarkEnd w:id="2"/>
      <w:r w:rsidRPr="00C359A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f1911595-c9b0-48c8-8fd6-d0b6f2c1f773"/>
      <w:r w:rsidRPr="00C359AD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E1088B" w:rsidRPr="00C359AD" w:rsidRDefault="00E1088B">
      <w:pPr>
        <w:spacing w:after="0"/>
        <w:ind w:left="120"/>
        <w:rPr>
          <w:lang w:val="ru-RU"/>
        </w:rPr>
      </w:pPr>
    </w:p>
    <w:p w:rsidR="00E1088B" w:rsidRPr="00C359AD" w:rsidRDefault="00E1088B">
      <w:pPr>
        <w:rPr>
          <w:lang w:val="ru-RU"/>
        </w:rPr>
        <w:sectPr w:rsidR="00E1088B" w:rsidRPr="00C359AD" w:rsidSect="00C359AD">
          <w:pgSz w:w="11906" w:h="16383"/>
          <w:pgMar w:top="426" w:right="424" w:bottom="284" w:left="426" w:header="720" w:footer="720" w:gutter="0"/>
          <w:cols w:space="720"/>
        </w:sectPr>
      </w:pPr>
    </w:p>
    <w:p w:rsidR="00E1088B" w:rsidRPr="00C359AD" w:rsidRDefault="00C359AD">
      <w:pPr>
        <w:spacing w:after="0" w:line="264" w:lineRule="auto"/>
        <w:ind w:left="120"/>
        <w:jc w:val="both"/>
        <w:rPr>
          <w:lang w:val="ru-RU"/>
        </w:rPr>
      </w:pPr>
      <w:bookmarkStart w:id="4" w:name="block-37494940"/>
      <w:bookmarkEnd w:id="0"/>
      <w:r w:rsidRPr="00C359A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1088B" w:rsidRPr="00C359AD" w:rsidRDefault="00E1088B">
      <w:pPr>
        <w:spacing w:after="0" w:line="264" w:lineRule="auto"/>
        <w:ind w:left="120"/>
        <w:jc w:val="both"/>
        <w:rPr>
          <w:lang w:val="ru-RU"/>
        </w:rPr>
      </w:pP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59AD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59AD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C359A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359AD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C359A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359AD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59AD">
        <w:rPr>
          <w:rFonts w:ascii="Times New Roman" w:hAnsi="Times New Roman"/>
          <w:color w:val="000000"/>
          <w:sz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lastRenderedPageBreak/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C359AD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C359AD">
        <w:rPr>
          <w:rFonts w:ascii="Times New Roman" w:hAnsi="Times New Roman"/>
          <w:color w:val="000000"/>
          <w:sz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C359AD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C359AD">
        <w:rPr>
          <w:rFonts w:ascii="Times New Roman" w:hAnsi="Times New Roman"/>
          <w:color w:val="000000"/>
          <w:sz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C359AD">
        <w:rPr>
          <w:rFonts w:ascii="Times New Roman" w:hAnsi="Times New Roman"/>
          <w:color w:val="000000"/>
          <w:sz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bookmarkStart w:id="5" w:name="bc284a2b-8dc7-47b2-bec2-e0e566c832dd"/>
      <w:r w:rsidRPr="00C359AD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5"/>
    </w:p>
    <w:p w:rsidR="00E1088B" w:rsidRPr="00C359AD" w:rsidRDefault="00E1088B">
      <w:pPr>
        <w:rPr>
          <w:lang w:val="ru-RU"/>
        </w:rPr>
        <w:sectPr w:rsidR="00E1088B" w:rsidRPr="00C359AD" w:rsidSect="00AE7BC5">
          <w:pgSz w:w="11906" w:h="16383"/>
          <w:pgMar w:top="568" w:right="850" w:bottom="1134" w:left="567" w:header="720" w:footer="720" w:gutter="0"/>
          <w:cols w:space="720"/>
        </w:sectPr>
      </w:pPr>
    </w:p>
    <w:p w:rsidR="00E1088B" w:rsidRPr="00C359AD" w:rsidRDefault="00AE7BC5" w:rsidP="00AE7BC5">
      <w:pPr>
        <w:spacing w:after="0" w:line="264" w:lineRule="auto"/>
        <w:ind w:left="-142" w:firstLine="262"/>
        <w:jc w:val="both"/>
        <w:rPr>
          <w:lang w:val="ru-RU"/>
        </w:rPr>
      </w:pPr>
      <w:bookmarkStart w:id="6" w:name="block-37494933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</w:t>
      </w:r>
      <w:r w:rsidR="00C359AD" w:rsidRPr="00C359A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E1088B" w:rsidRPr="00C359AD" w:rsidRDefault="00E1088B">
      <w:pPr>
        <w:spacing w:after="0" w:line="264" w:lineRule="auto"/>
        <w:ind w:left="120"/>
        <w:jc w:val="both"/>
        <w:rPr>
          <w:lang w:val="ru-RU"/>
        </w:rPr>
      </w:pPr>
    </w:p>
    <w:p w:rsidR="00DE5ABA" w:rsidRDefault="00C359AD" w:rsidP="00DE5ABA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DE5ABA" w:rsidRDefault="00DE5ABA" w:rsidP="00DE5ABA">
      <w:pPr>
        <w:spacing w:after="0" w:line="264" w:lineRule="auto"/>
        <w:ind w:firstLine="600"/>
        <w:jc w:val="both"/>
        <w:rPr>
          <w:lang w:val="ru-RU"/>
        </w:rPr>
      </w:pPr>
    </w:p>
    <w:p w:rsidR="00E1088B" w:rsidRPr="00C359AD" w:rsidRDefault="00C359AD" w:rsidP="00DE5ABA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1088B" w:rsidRPr="00C359AD" w:rsidRDefault="00E1088B">
      <w:pPr>
        <w:spacing w:after="0" w:line="264" w:lineRule="auto"/>
        <w:ind w:left="120"/>
        <w:jc w:val="both"/>
        <w:rPr>
          <w:lang w:val="ru-RU"/>
        </w:rPr>
      </w:pP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59AD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</w:t>
      </w:r>
      <w:proofErr w:type="gramEnd"/>
      <w:r w:rsidRPr="00C359AD">
        <w:rPr>
          <w:rFonts w:ascii="Times New Roman" w:hAnsi="Times New Roman"/>
          <w:color w:val="000000"/>
          <w:sz w:val="28"/>
          <w:lang w:val="ru-RU"/>
        </w:rPr>
        <w:t xml:space="preserve"> Соотношение между единицами величины (в пределах 100), его применение для решения практических задач. 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</w:t>
      </w:r>
      <w:r w:rsidRPr="00C359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 xml:space="preserve"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</w:t>
      </w:r>
      <w:proofErr w:type="gramStart"/>
      <w:r w:rsidRPr="00C359AD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C359AD">
        <w:rPr>
          <w:rFonts w:ascii="Times New Roman" w:hAnsi="Times New Roman"/>
          <w:color w:val="000000"/>
          <w:sz w:val="28"/>
          <w:lang w:val="ru-RU"/>
        </w:rPr>
        <w:t>. Измерение периметра изображённого прямоугольника (квадрата), запись результата измерения в сантиметрах.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59AD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утверждения, содержащие количественные, пространственные отношения, зависимости между числами или величинами.</w:t>
      </w:r>
      <w:proofErr w:type="gramEnd"/>
      <w:r w:rsidRPr="00C359AD">
        <w:rPr>
          <w:rFonts w:ascii="Times New Roman" w:hAnsi="Times New Roman"/>
          <w:color w:val="000000"/>
          <w:sz w:val="28"/>
          <w:lang w:val="ru-RU"/>
        </w:rPr>
        <w:t xml:space="preserve"> Конструирование утверждений с использованием слов «каждый», «все». 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59AD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  <w:proofErr w:type="gramEnd"/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lastRenderedPageBreak/>
        <w:t>вести поиск различных решений задачи (расчётной, с геометрическим содержанием);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59AD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  <w:proofErr w:type="gramEnd"/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lastRenderedPageBreak/>
        <w:t>принимать правила совместной деятельности при работе в парах, группах, составленных учителем или самостоятельно;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(устное выступление) решения или ответа;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E1088B" w:rsidRPr="00C359AD" w:rsidRDefault="00E1088B">
      <w:pPr>
        <w:spacing w:after="0" w:line="264" w:lineRule="auto"/>
        <w:ind w:left="120"/>
        <w:jc w:val="both"/>
        <w:rPr>
          <w:lang w:val="ru-RU"/>
        </w:rPr>
      </w:pPr>
    </w:p>
    <w:p w:rsidR="00E1088B" w:rsidRPr="00C359AD" w:rsidRDefault="00DE5ABA" w:rsidP="00DE5ABA">
      <w:pPr>
        <w:spacing w:after="0" w:line="264" w:lineRule="auto"/>
        <w:ind w:left="120" w:hanging="404"/>
        <w:jc w:val="both"/>
        <w:rPr>
          <w:lang w:val="ru-RU"/>
        </w:rPr>
      </w:pPr>
      <w:bookmarkStart w:id="7" w:name="block-37494934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</w:t>
      </w:r>
      <w:r w:rsidR="00C359AD" w:rsidRPr="00C359AD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МАТЕМАТИКЕ НА УРОВНЕ НАЧАЛЬНОГО ОБЩЕГО ОБРАЗОВАНИЯ</w:t>
      </w:r>
    </w:p>
    <w:p w:rsidR="00E1088B" w:rsidRPr="00C359AD" w:rsidRDefault="00E1088B">
      <w:pPr>
        <w:spacing w:after="0" w:line="264" w:lineRule="auto"/>
        <w:ind w:left="120"/>
        <w:jc w:val="both"/>
        <w:rPr>
          <w:lang w:val="ru-RU"/>
        </w:rPr>
      </w:pPr>
    </w:p>
    <w:p w:rsidR="00E1088B" w:rsidRPr="00C359AD" w:rsidRDefault="00C359AD">
      <w:pPr>
        <w:spacing w:after="0" w:line="264" w:lineRule="auto"/>
        <w:ind w:left="120"/>
        <w:jc w:val="both"/>
        <w:rPr>
          <w:lang w:val="ru-RU"/>
        </w:rPr>
      </w:pPr>
      <w:r w:rsidRPr="00C359A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1088B" w:rsidRPr="00C359AD" w:rsidRDefault="00E1088B">
      <w:pPr>
        <w:spacing w:after="0" w:line="264" w:lineRule="auto"/>
        <w:ind w:left="120"/>
        <w:jc w:val="both"/>
        <w:rPr>
          <w:lang w:val="ru-RU"/>
        </w:rPr>
      </w:pP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C359A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359A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E1088B" w:rsidRPr="00C359AD" w:rsidRDefault="00E1088B">
      <w:pPr>
        <w:spacing w:after="0" w:line="264" w:lineRule="auto"/>
        <w:ind w:left="120"/>
        <w:jc w:val="both"/>
        <w:rPr>
          <w:lang w:val="ru-RU"/>
        </w:rPr>
      </w:pPr>
    </w:p>
    <w:p w:rsidR="00E1088B" w:rsidRPr="00C359AD" w:rsidRDefault="00C359AD">
      <w:pPr>
        <w:spacing w:after="0" w:line="264" w:lineRule="auto"/>
        <w:ind w:left="120"/>
        <w:jc w:val="both"/>
        <w:rPr>
          <w:lang w:val="ru-RU"/>
        </w:rPr>
      </w:pPr>
      <w:r w:rsidRPr="00C359A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1088B" w:rsidRPr="00C359AD" w:rsidRDefault="00E1088B">
      <w:pPr>
        <w:spacing w:after="0" w:line="264" w:lineRule="auto"/>
        <w:ind w:left="120"/>
        <w:jc w:val="both"/>
        <w:rPr>
          <w:lang w:val="ru-RU"/>
        </w:rPr>
      </w:pPr>
    </w:p>
    <w:p w:rsidR="00E1088B" w:rsidRPr="00C359AD" w:rsidRDefault="00C359AD">
      <w:pPr>
        <w:spacing w:after="0" w:line="264" w:lineRule="auto"/>
        <w:ind w:left="120"/>
        <w:jc w:val="both"/>
        <w:rPr>
          <w:lang w:val="ru-RU"/>
        </w:rPr>
      </w:pPr>
      <w:r w:rsidRPr="00C359A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C359AD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359AD">
        <w:rPr>
          <w:rFonts w:ascii="Times New Roman" w:hAnsi="Times New Roman"/>
          <w:color w:val="000000"/>
          <w:sz w:val="28"/>
          <w:lang w:val="ru-RU"/>
        </w:rPr>
        <w:t>следствие», «протяжённость»);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E1088B" w:rsidRPr="00C359AD" w:rsidRDefault="00E1088B">
      <w:pPr>
        <w:spacing w:after="0" w:line="264" w:lineRule="auto"/>
        <w:ind w:left="120"/>
        <w:jc w:val="both"/>
        <w:rPr>
          <w:lang w:val="ru-RU"/>
        </w:rPr>
      </w:pPr>
    </w:p>
    <w:p w:rsidR="00E1088B" w:rsidRPr="00C359AD" w:rsidRDefault="00C359AD">
      <w:pPr>
        <w:spacing w:after="0" w:line="264" w:lineRule="auto"/>
        <w:ind w:left="120"/>
        <w:jc w:val="both"/>
        <w:rPr>
          <w:lang w:val="ru-RU"/>
        </w:rPr>
      </w:pPr>
      <w:r w:rsidRPr="00C359A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lastRenderedPageBreak/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C359AD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C359AD">
        <w:rPr>
          <w:rFonts w:ascii="Times New Roman" w:hAnsi="Times New Roman"/>
          <w:color w:val="000000"/>
          <w:sz w:val="28"/>
          <w:lang w:val="ru-RU"/>
        </w:rPr>
        <w:t>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C359AD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C359AD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E1088B" w:rsidRPr="00C359AD" w:rsidRDefault="00E1088B">
      <w:pPr>
        <w:spacing w:after="0" w:line="264" w:lineRule="auto"/>
        <w:ind w:left="120"/>
        <w:jc w:val="both"/>
        <w:rPr>
          <w:lang w:val="ru-RU"/>
        </w:rPr>
      </w:pPr>
    </w:p>
    <w:p w:rsidR="00E1088B" w:rsidRPr="00C359AD" w:rsidRDefault="00C359AD">
      <w:pPr>
        <w:spacing w:after="0" w:line="264" w:lineRule="auto"/>
        <w:ind w:left="120"/>
        <w:jc w:val="both"/>
        <w:rPr>
          <w:lang w:val="ru-RU"/>
        </w:rPr>
      </w:pPr>
      <w:r w:rsidRPr="00C359A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E1088B" w:rsidRPr="00C359AD" w:rsidRDefault="00E1088B">
      <w:pPr>
        <w:spacing w:after="0" w:line="264" w:lineRule="auto"/>
        <w:ind w:left="120"/>
        <w:jc w:val="both"/>
        <w:rPr>
          <w:lang w:val="ru-RU"/>
        </w:rPr>
      </w:pPr>
    </w:p>
    <w:p w:rsidR="00E1088B" w:rsidRPr="00C359AD" w:rsidRDefault="00C359AD">
      <w:pPr>
        <w:spacing w:after="0" w:line="264" w:lineRule="auto"/>
        <w:ind w:left="120"/>
        <w:jc w:val="both"/>
        <w:rPr>
          <w:lang w:val="ru-RU"/>
        </w:rPr>
      </w:pPr>
      <w:r w:rsidRPr="00C359A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1088B" w:rsidRPr="00C359AD" w:rsidRDefault="00E1088B" w:rsidP="00DE5ABA">
      <w:pPr>
        <w:spacing w:after="0" w:line="264" w:lineRule="auto"/>
        <w:jc w:val="both"/>
        <w:rPr>
          <w:lang w:val="ru-RU"/>
        </w:rPr>
      </w:pPr>
    </w:p>
    <w:p w:rsidR="00E1088B" w:rsidRPr="00C359AD" w:rsidRDefault="00C359AD">
      <w:pPr>
        <w:spacing w:after="0" w:line="264" w:lineRule="auto"/>
        <w:ind w:left="12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C359AD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C359AD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C359AD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lastRenderedPageBreak/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 xml:space="preserve">выполнять арифметические действия: сложение и вычитание, в пределах 100 – устно и письменно, </w:t>
      </w:r>
      <w:proofErr w:type="gramStart"/>
      <w:r w:rsidRPr="00C359AD">
        <w:rPr>
          <w:rFonts w:ascii="Times New Roman" w:hAnsi="Times New Roman"/>
          <w:color w:val="000000"/>
          <w:sz w:val="28"/>
          <w:lang w:val="ru-RU"/>
        </w:rPr>
        <w:t>умножение</w:t>
      </w:r>
      <w:proofErr w:type="gramEnd"/>
      <w:r w:rsidRPr="00C359AD">
        <w:rPr>
          <w:rFonts w:ascii="Times New Roman" w:hAnsi="Times New Roman"/>
          <w:color w:val="000000"/>
          <w:sz w:val="28"/>
          <w:lang w:val="ru-RU"/>
        </w:rPr>
        <w:t xml:space="preserve"> и деление в пределах 50 с использованием таблицы умножения;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59AD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  <w:proofErr w:type="gramEnd"/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массы, времени, стоимости, устанавливая между ними соотношение «больше или меньше </w:t>
      </w:r>
      <w:proofErr w:type="gramStart"/>
      <w:r w:rsidRPr="00C359AD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C359AD">
        <w:rPr>
          <w:rFonts w:ascii="Times New Roman" w:hAnsi="Times New Roman"/>
          <w:color w:val="000000"/>
          <w:sz w:val="28"/>
          <w:lang w:val="ru-RU"/>
        </w:rPr>
        <w:t>»;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 xml:space="preserve">различать и называть геометрические фигуры: прямой угол, </w:t>
      </w:r>
      <w:proofErr w:type="gramStart"/>
      <w:r w:rsidRPr="00C359AD">
        <w:rPr>
          <w:rFonts w:ascii="Times New Roman" w:hAnsi="Times New Roman"/>
          <w:color w:val="000000"/>
          <w:sz w:val="28"/>
          <w:lang w:val="ru-RU"/>
        </w:rPr>
        <w:t>ломаную</w:t>
      </w:r>
      <w:proofErr w:type="gramEnd"/>
      <w:r w:rsidRPr="00C359AD">
        <w:rPr>
          <w:rFonts w:ascii="Times New Roman" w:hAnsi="Times New Roman"/>
          <w:color w:val="000000"/>
          <w:sz w:val="28"/>
          <w:lang w:val="ru-RU"/>
        </w:rPr>
        <w:t>, многоугольник;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59AD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  <w:proofErr w:type="gramEnd"/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 xml:space="preserve">проводить одно-двухшаговые </w:t>
      </w:r>
      <w:proofErr w:type="gramStart"/>
      <w:r w:rsidRPr="00C359AD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C359AD">
        <w:rPr>
          <w:rFonts w:ascii="Times New Roman" w:hAnsi="Times New Roman"/>
          <w:color w:val="000000"/>
          <w:sz w:val="28"/>
          <w:lang w:val="ru-RU"/>
        </w:rPr>
        <w:t xml:space="preserve"> и делать выводы;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lastRenderedPageBreak/>
        <w:t>составлять (дополнять) текстовую задачу;</w:t>
      </w:r>
    </w:p>
    <w:p w:rsidR="00E1088B" w:rsidRPr="00C359AD" w:rsidRDefault="00C359AD">
      <w:pPr>
        <w:spacing w:after="0" w:line="264" w:lineRule="auto"/>
        <w:ind w:firstLine="600"/>
        <w:jc w:val="both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E1088B" w:rsidRPr="00C359AD" w:rsidRDefault="00E1088B">
      <w:pPr>
        <w:spacing w:after="0" w:line="264" w:lineRule="auto"/>
        <w:ind w:left="120"/>
        <w:jc w:val="both"/>
        <w:rPr>
          <w:lang w:val="ru-RU"/>
        </w:rPr>
      </w:pPr>
    </w:p>
    <w:p w:rsidR="00E1088B" w:rsidRPr="00C359AD" w:rsidRDefault="00E1088B">
      <w:pPr>
        <w:rPr>
          <w:lang w:val="ru-RU"/>
        </w:rPr>
        <w:sectPr w:rsidR="00E1088B" w:rsidRPr="00C359AD" w:rsidSect="00DE5ABA">
          <w:pgSz w:w="11906" w:h="16383"/>
          <w:pgMar w:top="1134" w:right="850" w:bottom="568" w:left="426" w:header="720" w:footer="720" w:gutter="0"/>
          <w:cols w:space="720"/>
        </w:sectPr>
      </w:pPr>
    </w:p>
    <w:p w:rsidR="00E1088B" w:rsidRDefault="00C359AD">
      <w:pPr>
        <w:spacing w:after="0"/>
        <w:ind w:left="120"/>
      </w:pPr>
      <w:bookmarkStart w:id="8" w:name="block-37494935"/>
      <w:bookmarkEnd w:id="7"/>
      <w:r w:rsidRPr="00C359A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1088B" w:rsidRDefault="00C359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58"/>
        <w:gridCol w:w="4788"/>
        <w:gridCol w:w="1541"/>
        <w:gridCol w:w="1841"/>
        <w:gridCol w:w="1910"/>
        <w:gridCol w:w="2702"/>
      </w:tblGrid>
      <w:tr w:rsidR="00E1088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088B" w:rsidRDefault="00E1088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1088B" w:rsidRDefault="00E108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1088B" w:rsidRDefault="00E1088B">
            <w:pPr>
              <w:spacing w:after="0"/>
              <w:ind w:left="135"/>
            </w:pPr>
          </w:p>
        </w:tc>
      </w:tr>
      <w:tr w:rsidR="00E108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088B" w:rsidRDefault="00E108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088B" w:rsidRDefault="00E1088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088B" w:rsidRDefault="00E1088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088B" w:rsidRDefault="00E1088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088B" w:rsidRDefault="00E108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088B" w:rsidRDefault="00E1088B"/>
        </w:tc>
      </w:tr>
      <w:tr w:rsidR="00E108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E108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108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108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088B" w:rsidRDefault="00E1088B"/>
        </w:tc>
      </w:tr>
      <w:tr w:rsidR="00E108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E108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108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108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108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088B" w:rsidRDefault="00E1088B"/>
        </w:tc>
      </w:tr>
      <w:tr w:rsidR="00E108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E108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108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088B" w:rsidRDefault="00E1088B"/>
        </w:tc>
      </w:tr>
      <w:tr w:rsidR="00E1088B" w:rsidRPr="00C359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59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E108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108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108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088B" w:rsidRDefault="00E1088B"/>
        </w:tc>
      </w:tr>
      <w:tr w:rsidR="00E108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E1088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108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088B" w:rsidRDefault="00E1088B"/>
        </w:tc>
      </w:tr>
      <w:tr w:rsidR="00E108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108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108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1088B" w:rsidRDefault="00E1088B"/>
        </w:tc>
      </w:tr>
    </w:tbl>
    <w:p w:rsidR="00E1088B" w:rsidRDefault="00E1088B">
      <w:pPr>
        <w:sectPr w:rsidR="00E108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088B" w:rsidRDefault="00C359AD" w:rsidP="00A23595">
      <w:pPr>
        <w:spacing w:after="0"/>
        <w:ind w:left="120"/>
        <w:sectPr w:rsidR="00E1088B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E1088B" w:rsidRDefault="00E1088B">
      <w:pPr>
        <w:sectPr w:rsidR="00E108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088B" w:rsidRDefault="00C359A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37494936"/>
      <w:bookmarkEnd w:id="8"/>
      <w:r w:rsidRPr="00C359A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>1-4 КЛАСС В 2 ЧАСТЯХ. М.И. МОРО И ДР</w:t>
      </w:r>
      <w:proofErr w:type="gramStart"/>
      <w:r>
        <w:rPr>
          <w:rFonts w:ascii="Times New Roman" w:hAnsi="Times New Roman"/>
          <w:b/>
          <w:color w:val="000000"/>
          <w:sz w:val="28"/>
        </w:rPr>
        <w:t>.»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860A5B" w:rsidRPr="00860A5B" w:rsidRDefault="00860A5B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60"/>
        <w:gridCol w:w="4451"/>
        <w:gridCol w:w="2797"/>
        <w:gridCol w:w="2633"/>
        <w:gridCol w:w="2026"/>
      </w:tblGrid>
      <w:tr w:rsidR="00E1088B" w:rsidTr="00860A5B">
        <w:trPr>
          <w:trHeight w:val="144"/>
          <w:tblCellSpacing w:w="20" w:type="nil"/>
        </w:trPr>
        <w:tc>
          <w:tcPr>
            <w:tcW w:w="1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088B" w:rsidRDefault="00E1088B">
            <w:pPr>
              <w:spacing w:after="0"/>
              <w:ind w:left="135"/>
            </w:pPr>
          </w:p>
        </w:tc>
        <w:tc>
          <w:tcPr>
            <w:tcW w:w="4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088B" w:rsidRDefault="00E1088B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088B" w:rsidRDefault="00E108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088B" w:rsidRDefault="00E1088B"/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088B" w:rsidRDefault="00E1088B">
            <w:pPr>
              <w:spacing w:after="0"/>
              <w:ind w:left="135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088B" w:rsidRDefault="00E1088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088B" w:rsidRDefault="00E1088B"/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 до 100. Числа от 11 до 100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  <w:proofErr w:type="gramEnd"/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текста задачи разными </w:t>
            </w: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способами: в виде схемы, краткой записи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времени: час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</w:t>
            </w:r>
            <w:proofErr w:type="gramStart"/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Длина ломаной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длины ломаной с длиной отрезка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r>
              <w:rPr>
                <w:rFonts w:ascii="Times New Roman" w:hAnsi="Times New Roman"/>
                <w:color w:val="000000"/>
                <w:sz w:val="24"/>
              </w:rPr>
              <w:t>Группировка числовых выражений по выбранному свойству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верных равенств и неравенств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36 + 2, 36 + 20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вычитания. Вычисление вида 36 - 2, 36 - 20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выражение без </w:t>
            </w: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скобок: составление, чтение, устное нахождение значения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26 + 7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35 - 7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</w:t>
            </w: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действия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Буквенные выражения. Уравнения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вычитания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объектов по заданному </w:t>
            </w: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самостоятельно установленному основанию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многоугольник, </w:t>
            </w:r>
            <w:proofErr w:type="gramStart"/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ломаная</w:t>
            </w:r>
            <w:proofErr w:type="gramEnd"/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Вычисления вида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52 - 24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r>
              <w:rPr>
                <w:rFonts w:ascii="Times New Roman" w:hAnsi="Times New Roman"/>
                <w:color w:val="000000"/>
                <w:sz w:val="24"/>
              </w:rPr>
              <w:t>Протиположные стороны прямоугольника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длины отрезка на заданную величину. Запись действия (в </w:t>
            </w:r>
            <w:proofErr w:type="gramStart"/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см</w:t>
            </w:r>
            <w:proofErr w:type="gramEnd"/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мм, в мм)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прямоугольника из геометрических фигур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умножения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</w:t>
            </w: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 w:rsidTr="00860A5B">
        <w:trPr>
          <w:trHeight w:val="144"/>
          <w:tblCellSpacing w:w="20" w:type="nil"/>
        </w:trPr>
        <w:tc>
          <w:tcPr>
            <w:tcW w:w="1260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4451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  <w:jc w:val="center"/>
            </w:pP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>
            <w:pPr>
              <w:spacing w:after="0"/>
              <w:ind w:left="135"/>
            </w:pPr>
          </w:p>
        </w:tc>
      </w:tr>
      <w:tr w:rsidR="00E108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088B" w:rsidRPr="00C359AD" w:rsidRDefault="00C359AD">
            <w:pPr>
              <w:spacing w:after="0"/>
              <w:ind w:left="135"/>
              <w:rPr>
                <w:lang w:val="ru-RU"/>
              </w:rPr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97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 w:rsidRPr="00C359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088B" w:rsidRDefault="00C359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E1088B" w:rsidRDefault="00E1088B"/>
        </w:tc>
      </w:tr>
    </w:tbl>
    <w:p w:rsidR="00E1088B" w:rsidRDefault="00E1088B">
      <w:pPr>
        <w:sectPr w:rsidR="00E1088B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37494937"/>
      <w:bookmarkEnd w:id="9"/>
    </w:p>
    <w:p w:rsidR="00E1088B" w:rsidRDefault="00E1088B">
      <w:pPr>
        <w:sectPr w:rsidR="00E108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088B" w:rsidRDefault="00C359AD">
      <w:pPr>
        <w:spacing w:after="0"/>
        <w:ind w:left="120"/>
      </w:pPr>
      <w:bookmarkStart w:id="11" w:name="block-3749493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1088B" w:rsidRDefault="00C359A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1088B" w:rsidRDefault="00E1088B">
      <w:pPr>
        <w:spacing w:after="0" w:line="480" w:lineRule="auto"/>
        <w:ind w:left="120"/>
      </w:pPr>
    </w:p>
    <w:p w:rsidR="00E1088B" w:rsidRPr="00C359AD" w:rsidRDefault="00C359AD">
      <w:pPr>
        <w:spacing w:after="0" w:line="480" w:lineRule="auto"/>
        <w:ind w:left="120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М.И. Моро, М.А. Бантова, Г.В. Бельтюкова, С.И. Волкова, С.В. Степанова Математика ,2 класс</w:t>
      </w:r>
      <w:r w:rsidRPr="00C359AD">
        <w:rPr>
          <w:sz w:val="28"/>
          <w:lang w:val="ru-RU"/>
        </w:rPr>
        <w:br/>
      </w:r>
      <w:bookmarkStart w:id="12" w:name="3fd16b47-1eb9-4d72-bbe7-a63ca90c7a6e"/>
      <w:r w:rsidRPr="00C359AD">
        <w:rPr>
          <w:rFonts w:ascii="Times New Roman" w:hAnsi="Times New Roman"/>
          <w:color w:val="000000"/>
          <w:sz w:val="28"/>
          <w:lang w:val="ru-RU"/>
        </w:rPr>
        <w:t xml:space="preserve"> Рабочая тетрадь </w:t>
      </w:r>
      <w:bookmarkEnd w:id="12"/>
    </w:p>
    <w:p w:rsidR="00E1088B" w:rsidRPr="00C359AD" w:rsidRDefault="00E1088B">
      <w:pPr>
        <w:spacing w:after="0"/>
        <w:ind w:left="120"/>
        <w:rPr>
          <w:lang w:val="ru-RU"/>
        </w:rPr>
      </w:pPr>
    </w:p>
    <w:p w:rsidR="00E1088B" w:rsidRPr="00C359AD" w:rsidRDefault="00C359AD">
      <w:pPr>
        <w:spacing w:after="0" w:line="480" w:lineRule="auto"/>
        <w:ind w:left="120"/>
        <w:rPr>
          <w:lang w:val="ru-RU"/>
        </w:rPr>
      </w:pPr>
      <w:r w:rsidRPr="00C359A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1088B" w:rsidRPr="00C359AD" w:rsidRDefault="00C359AD">
      <w:pPr>
        <w:spacing w:after="0" w:line="480" w:lineRule="auto"/>
        <w:ind w:left="120"/>
        <w:rPr>
          <w:lang w:val="ru-RU"/>
        </w:rPr>
      </w:pPr>
      <w:r w:rsidRPr="00C359AD">
        <w:rPr>
          <w:rFonts w:ascii="Times New Roman" w:hAnsi="Times New Roman"/>
          <w:color w:val="000000"/>
          <w:sz w:val="28"/>
          <w:lang w:val="ru-RU"/>
        </w:rPr>
        <w:t>М.И. Моро, М.А. Бантова, Г.В. Бельтюкова, С.И. Волкова, С.В. Степанова Математика ,2 класс</w:t>
      </w:r>
      <w:r w:rsidRPr="00C359AD">
        <w:rPr>
          <w:sz w:val="28"/>
          <w:lang w:val="ru-RU"/>
        </w:rPr>
        <w:br/>
      </w:r>
      <w:bookmarkStart w:id="13" w:name="4ccd20f5-4b97-462e-8469-dea56de20829"/>
      <w:r w:rsidRPr="00C359AD">
        <w:rPr>
          <w:rFonts w:ascii="Times New Roman" w:hAnsi="Times New Roman"/>
          <w:color w:val="000000"/>
          <w:sz w:val="28"/>
          <w:lang w:val="ru-RU"/>
        </w:rPr>
        <w:t xml:space="preserve"> Т.Н. Ситникова, И.Ф. Яценко поурочные разработки по математике</w:t>
      </w:r>
      <w:bookmarkEnd w:id="13"/>
    </w:p>
    <w:p w:rsidR="00E1088B" w:rsidRPr="00C359AD" w:rsidRDefault="00E1088B">
      <w:pPr>
        <w:spacing w:after="0"/>
        <w:ind w:left="120"/>
        <w:rPr>
          <w:lang w:val="ru-RU"/>
        </w:rPr>
      </w:pPr>
    </w:p>
    <w:p w:rsidR="00E1088B" w:rsidRPr="00C359AD" w:rsidRDefault="00C359AD">
      <w:pPr>
        <w:spacing w:after="0" w:line="480" w:lineRule="auto"/>
        <w:ind w:left="120"/>
        <w:rPr>
          <w:lang w:val="ru-RU"/>
        </w:rPr>
      </w:pPr>
      <w:r w:rsidRPr="00C359A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1088B" w:rsidRPr="00C359AD" w:rsidRDefault="00E1088B">
      <w:pPr>
        <w:spacing w:after="0" w:line="480" w:lineRule="auto"/>
        <w:ind w:left="120"/>
        <w:rPr>
          <w:lang w:val="ru-RU"/>
        </w:rPr>
      </w:pPr>
    </w:p>
    <w:p w:rsidR="00E1088B" w:rsidRPr="00C359AD" w:rsidRDefault="00E1088B">
      <w:pPr>
        <w:rPr>
          <w:lang w:val="ru-RU"/>
        </w:rPr>
        <w:sectPr w:rsidR="00E1088B" w:rsidRPr="00C359AD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C359AD" w:rsidRPr="00C359AD" w:rsidRDefault="00C359AD">
      <w:pPr>
        <w:rPr>
          <w:lang w:val="ru-RU"/>
        </w:rPr>
      </w:pPr>
    </w:p>
    <w:sectPr w:rsidR="00C359AD" w:rsidRPr="00C359AD" w:rsidSect="00E1088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A2931"/>
    <w:multiLevelType w:val="multilevel"/>
    <w:tmpl w:val="140EB8C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DC2791B"/>
    <w:multiLevelType w:val="multilevel"/>
    <w:tmpl w:val="AA3C4C3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dirty" w:grammar="clean"/>
  <w:defaultTabStop w:val="708"/>
  <w:characterSpacingControl w:val="doNotCompress"/>
  <w:compat/>
  <w:rsids>
    <w:rsidRoot w:val="00E1088B"/>
    <w:rsid w:val="004F7C35"/>
    <w:rsid w:val="00860A5B"/>
    <w:rsid w:val="00A23595"/>
    <w:rsid w:val="00AE7BC5"/>
    <w:rsid w:val="00C359AD"/>
    <w:rsid w:val="00DE5ABA"/>
    <w:rsid w:val="00E10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1088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108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32</Pages>
  <Words>5155</Words>
  <Characters>29386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2</cp:revision>
  <dcterms:created xsi:type="dcterms:W3CDTF">2024-09-09T17:37:00Z</dcterms:created>
  <dcterms:modified xsi:type="dcterms:W3CDTF">2024-09-09T17:49:00Z</dcterms:modified>
</cp:coreProperties>
</file>