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ind w:left="120" w:right="0" w:hanging="0"/>
        <w:jc w:val="center"/>
        <w:rPr/>
      </w:pPr>
      <w:bookmarkStart w:id="0" w:name="block-27809276"/>
      <w:bookmarkEnd w:id="0"/>
      <w:r>
        <w:rPr>
          <w:rFonts w:ascii="Times New Roman" w:hAnsi="Times New Roman"/>
          <w:b/>
          <w:i w:val="false"/>
          <w:color w:val="000000"/>
          <w:sz w:val="28"/>
        </w:rPr>
        <w:t>МИНИСТЕРСТВО ПРОСВЕЩЕНИЯ РОССИЙСКОЙ ФЕДЕРАЦИИ</w:t>
      </w:r>
    </w:p>
    <w:p>
      <w:pPr>
        <w:pStyle w:val="Normal"/>
        <w:spacing w:before="0" w:after="0"/>
        <w:ind w:left="120" w:right="0" w:hanging="0"/>
        <w:jc w:val="center"/>
        <w:rPr/>
      </w:pPr>
      <w:bookmarkStart w:id="1" w:name="80962996-9eae-4b29-807c-6d440604dec5"/>
      <w:r>
        <w:rPr>
          <w:rFonts w:ascii="Times New Roman" w:hAnsi="Times New Roman"/>
          <w:b/>
          <w:i w:val="false"/>
          <w:color w:val="000000"/>
          <w:sz w:val="28"/>
        </w:rPr>
        <w:t xml:space="preserve">Министерство образования Республики Мордовия </w:t>
      </w:r>
      <w:bookmarkEnd w:id="1"/>
    </w:p>
    <w:p>
      <w:pPr>
        <w:pStyle w:val="Normal"/>
        <w:spacing w:before="0" w:after="0"/>
        <w:ind w:left="120" w:right="0" w:hanging="0"/>
        <w:jc w:val="center"/>
        <w:rPr/>
      </w:pPr>
      <w:bookmarkStart w:id="2" w:name="a244f056-0231-4322-a014-8dcea54eab13"/>
      <w:r>
        <w:rPr>
          <w:rFonts w:ascii="Times New Roman" w:hAnsi="Times New Roman"/>
          <w:b/>
          <w:i w:val="false"/>
          <w:color w:val="000000"/>
          <w:sz w:val="28"/>
        </w:rPr>
        <w:t>Администрация Лямбирского муниципального района</w:t>
      </w:r>
      <w:bookmarkEnd w:id="2"/>
    </w:p>
    <w:p>
      <w:pPr>
        <w:pStyle w:val="Normal"/>
        <w:spacing w:before="0" w:after="0"/>
        <w:ind w:left="120" w:right="0" w:hanging="0"/>
        <w:jc w:val="center"/>
        <w:rPr/>
      </w:pPr>
      <w:r>
        <w:rPr>
          <w:rFonts w:ascii="Times New Roman" w:hAnsi="Times New Roman"/>
          <w:b/>
          <w:i w:val="false"/>
          <w:color w:val="000000"/>
          <w:sz w:val="28"/>
        </w:rPr>
        <w:t>МОУ "Александровская СОШ" Лямбирского муниципального района РМ</w:t>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tbl>
      <w:tblPr>
        <w:tblW w:w="9344" w:type="dxa"/>
        <w:jc w:val="left"/>
        <w:tblInd w:w="108" w:type="dxa"/>
        <w:tblLayout w:type="fixed"/>
        <w:tblCellMar>
          <w:top w:w="0" w:type="dxa"/>
          <w:left w:w="108" w:type="dxa"/>
          <w:bottom w:w="0" w:type="dxa"/>
          <w:right w:w="108" w:type="dxa"/>
        </w:tblCellMar>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color w:val="000000"/>
                <w:sz w:val="28"/>
              </w:rPr>
            </w:pPr>
            <w:r>
              <w:rPr>
                <w:rFonts w:ascii="Times New Roman" w:hAnsi="Times New Roman"/>
                <w:color w:val="000000"/>
                <w:sz w:val="28"/>
              </w:rPr>
              <w:t>РАССМОТРЕНО</w:t>
            </w:r>
          </w:p>
          <w:p>
            <w:pPr>
              <w:pStyle w:val="Normal"/>
              <w:widowControl w:val="false"/>
              <w:spacing w:before="0" w:after="120"/>
              <w:rPr>
                <w:rFonts w:ascii="Times New Roman" w:hAnsi="Times New Roman"/>
                <w:color w:val="000000"/>
                <w:sz w:val="28"/>
              </w:rPr>
            </w:pPr>
            <w:r>
              <w:rPr>
                <w:rFonts w:ascii="Times New Roman" w:hAnsi="Times New Roman"/>
                <w:color w:val="000000"/>
                <w:sz w:val="28"/>
              </w:rPr>
              <w:t>Заседание кафедры естественно-математических дисциплин</w:t>
            </w:r>
          </w:p>
          <w:p>
            <w:pPr>
              <w:pStyle w:val="Normal"/>
              <w:widowControl w:val="false"/>
              <w:spacing w:lineRule="auto" w:line="240" w:before="0" w:after="120"/>
              <w:rPr>
                <w:rFonts w:ascii="Times New Roman" w:hAnsi="Times New Roman"/>
                <w:color w:val="000000"/>
                <w:sz w:val="24"/>
              </w:rPr>
            </w:pPr>
            <w:r>
              <w:rPr>
                <w:rFonts w:ascii="Times New Roman" w:hAnsi="Times New Roman"/>
                <w:color w:val="000000"/>
                <w:sz w:val="24"/>
              </w:rPr>
              <w:t xml:space="preserve">________________________ </w:t>
            </w:r>
          </w:p>
          <w:p>
            <w:pPr>
              <w:pStyle w:val="Normal"/>
              <w:widowControl w:val="false"/>
              <w:spacing w:lineRule="auto" w:line="240" w:before="0" w:after="0"/>
              <w:jc w:val="right"/>
              <w:rPr>
                <w:rFonts w:ascii="Times New Roman" w:hAnsi="Times New Roman"/>
                <w:color w:val="000000"/>
                <w:sz w:val="24"/>
              </w:rPr>
            </w:pPr>
            <w:r>
              <w:rPr>
                <w:rFonts w:ascii="Times New Roman" w:hAnsi="Times New Roman"/>
                <w:color w:val="000000"/>
                <w:sz w:val="24"/>
              </w:rPr>
              <w:t>Кузнецова Н.А</w:t>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t>Приказ №1 от «27» 08   2024 г.</w:t>
            </w:r>
          </w:p>
          <w:p>
            <w:pPr>
              <w:pStyle w:val="Normal"/>
              <w:widowControl w:val="false"/>
              <w:spacing w:lineRule="auto" w:line="240" w:before="0" w:after="120"/>
              <w:jc w:val="both"/>
              <w:rPr>
                <w:rFonts w:ascii="Times New Roman" w:hAnsi="Times New Roman"/>
                <w:color w:val="000000"/>
                <w:sz w:val="24"/>
              </w:rPr>
            </w:pPr>
            <w:r>
              <w:rPr>
                <w:rFonts w:ascii="Times New Roman" w:hAnsi="Times New Roman"/>
                <w:color w:val="000000"/>
                <w:sz w:val="24"/>
              </w:rPr>
            </w:r>
          </w:p>
        </w:tc>
        <w:tc>
          <w:tcPr>
            <w:tcW w:w="3115" w:type="dxa"/>
            <w:tcBorders/>
          </w:tcPr>
          <w:p>
            <w:pPr>
              <w:pStyle w:val="Normal"/>
              <w:widowControl w:val="false"/>
              <w:spacing w:before="0" w:after="120"/>
              <w:rPr>
                <w:rFonts w:ascii="Times New Roman" w:hAnsi="Times New Roman"/>
                <w:color w:val="000000"/>
                <w:sz w:val="28"/>
              </w:rPr>
            </w:pPr>
            <w:r>
              <w:rPr>
                <w:rFonts w:ascii="Times New Roman" w:hAnsi="Times New Roman"/>
                <w:color w:val="000000"/>
                <w:sz w:val="28"/>
              </w:rPr>
              <w:t>СОГЛАСОВАНО</w:t>
            </w:r>
          </w:p>
          <w:p>
            <w:pPr>
              <w:pStyle w:val="Normal"/>
              <w:widowControl w:val="false"/>
              <w:spacing w:before="0" w:after="120"/>
              <w:rPr>
                <w:rFonts w:ascii="Times New Roman" w:hAnsi="Times New Roman"/>
                <w:color w:val="000000"/>
                <w:sz w:val="28"/>
              </w:rPr>
            </w:pPr>
            <w:r>
              <w:rPr>
                <w:rFonts w:ascii="Times New Roman" w:hAnsi="Times New Roman"/>
                <w:color w:val="000000"/>
                <w:sz w:val="28"/>
              </w:rPr>
              <w:t>Зам. директора по УР</w:t>
            </w:r>
          </w:p>
          <w:p>
            <w:pPr>
              <w:pStyle w:val="Normal"/>
              <w:widowControl w:val="false"/>
              <w:spacing w:lineRule="auto" w:line="240" w:before="0" w:after="120"/>
              <w:rPr>
                <w:rFonts w:ascii="Times New Roman" w:hAnsi="Times New Roman"/>
                <w:color w:val="000000"/>
                <w:sz w:val="24"/>
              </w:rPr>
            </w:pPr>
            <w:r>
              <w:rPr>
                <w:rFonts w:ascii="Times New Roman" w:hAnsi="Times New Roman"/>
                <w:color w:val="000000"/>
                <w:sz w:val="24"/>
              </w:rPr>
              <w:t xml:space="preserve">________________________ </w:t>
            </w:r>
          </w:p>
          <w:p>
            <w:pPr>
              <w:pStyle w:val="Normal"/>
              <w:widowControl w:val="false"/>
              <w:spacing w:lineRule="auto" w:line="240" w:before="0" w:after="0"/>
              <w:jc w:val="right"/>
              <w:rPr>
                <w:rFonts w:ascii="Times New Roman" w:hAnsi="Times New Roman"/>
                <w:color w:val="000000"/>
                <w:sz w:val="24"/>
              </w:rPr>
            </w:pPr>
            <w:r>
              <w:rPr>
                <w:rFonts w:ascii="Times New Roman" w:hAnsi="Times New Roman"/>
                <w:color w:val="000000"/>
                <w:sz w:val="24"/>
              </w:rPr>
              <w:t>Борина Т.М</w:t>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t>Приказ №36-д от «29» 08   2024 г.</w:t>
            </w:r>
          </w:p>
          <w:p>
            <w:pPr>
              <w:pStyle w:val="Normal"/>
              <w:widowControl w:val="false"/>
              <w:spacing w:lineRule="auto" w:line="240" w:before="0" w:after="120"/>
              <w:jc w:val="both"/>
              <w:rPr>
                <w:rFonts w:ascii="Times New Roman" w:hAnsi="Times New Roman"/>
                <w:color w:val="000000"/>
                <w:sz w:val="24"/>
              </w:rPr>
            </w:pPr>
            <w:r>
              <w:rPr>
                <w:rFonts w:ascii="Times New Roman" w:hAnsi="Times New Roman"/>
                <w:color w:val="000000"/>
                <w:sz w:val="24"/>
              </w:rPr>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r>
          </w:p>
          <w:p>
            <w:pPr>
              <w:pStyle w:val="Normal"/>
              <w:widowControl w:val="false"/>
              <w:spacing w:lineRule="auto" w:line="240" w:before="0" w:after="120"/>
              <w:jc w:val="both"/>
              <w:rPr>
                <w:rFonts w:ascii="Times New Roman" w:hAnsi="Times New Roman"/>
                <w:color w:val="000000"/>
                <w:sz w:val="24"/>
              </w:rPr>
            </w:pPr>
            <w:r>
              <w:rPr>
                <w:rFonts w:ascii="Times New Roman" w:hAnsi="Times New Roman"/>
                <w:color w:val="000000"/>
                <w:sz w:val="24"/>
              </w:rPr>
            </w:r>
          </w:p>
        </w:tc>
        <w:tc>
          <w:tcPr>
            <w:tcW w:w="3115" w:type="dxa"/>
            <w:tcBorders/>
          </w:tcPr>
          <w:p>
            <w:pPr>
              <w:pStyle w:val="Normal"/>
              <w:widowControl w:val="false"/>
              <w:spacing w:before="0" w:after="120"/>
              <w:rPr>
                <w:rFonts w:ascii="Times New Roman" w:hAnsi="Times New Roman"/>
                <w:color w:val="000000"/>
                <w:sz w:val="28"/>
              </w:rPr>
            </w:pPr>
            <w:r>
              <w:rPr>
                <w:rFonts w:ascii="Times New Roman" w:hAnsi="Times New Roman"/>
                <w:color w:val="000000"/>
                <w:sz w:val="28"/>
              </w:rPr>
              <w:t>УТВЕРЖДЕНО</w:t>
            </w:r>
          </w:p>
          <w:p>
            <w:pPr>
              <w:pStyle w:val="Normal"/>
              <w:widowControl w:val="false"/>
              <w:spacing w:before="0" w:after="120"/>
              <w:rPr>
                <w:rFonts w:ascii="Times New Roman" w:hAnsi="Times New Roman"/>
                <w:color w:val="000000"/>
                <w:sz w:val="28"/>
              </w:rPr>
            </w:pPr>
            <w:r>
              <w:rPr>
                <w:rFonts w:ascii="Times New Roman" w:hAnsi="Times New Roman"/>
                <w:color w:val="000000"/>
                <w:sz w:val="28"/>
              </w:rPr>
              <w:t>Директор МОУ "Александровская СОШ"</w:t>
            </w:r>
          </w:p>
          <w:p>
            <w:pPr>
              <w:pStyle w:val="Normal"/>
              <w:widowControl w:val="false"/>
              <w:spacing w:lineRule="auto" w:line="240" w:before="0" w:after="120"/>
              <w:rPr>
                <w:rFonts w:ascii="Times New Roman" w:hAnsi="Times New Roman"/>
                <w:color w:val="000000"/>
                <w:sz w:val="24"/>
              </w:rPr>
            </w:pPr>
            <w:r>
              <w:rPr>
                <w:rFonts w:ascii="Times New Roman" w:hAnsi="Times New Roman"/>
                <w:color w:val="000000"/>
                <w:sz w:val="24"/>
              </w:rPr>
              <w:t xml:space="preserve">________________________ </w:t>
            </w:r>
          </w:p>
          <w:p>
            <w:pPr>
              <w:pStyle w:val="Normal"/>
              <w:widowControl w:val="false"/>
              <w:spacing w:lineRule="auto" w:line="240" w:before="0" w:after="0"/>
              <w:jc w:val="right"/>
              <w:rPr>
                <w:rFonts w:ascii="Times New Roman" w:hAnsi="Times New Roman"/>
                <w:color w:val="000000"/>
                <w:sz w:val="24"/>
              </w:rPr>
            </w:pPr>
            <w:r>
              <w:rPr>
                <w:rFonts w:ascii="Times New Roman" w:hAnsi="Times New Roman"/>
                <w:color w:val="000000"/>
                <w:sz w:val="24"/>
              </w:rPr>
              <w:t>Шишканова С.Г.</w:t>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t>Приказ №36-д от «29» 08   2024 г.</w:t>
            </w:r>
          </w:p>
          <w:p>
            <w:pPr>
              <w:pStyle w:val="Normal"/>
              <w:widowControl w:val="false"/>
              <w:spacing w:lineRule="auto" w:line="240" w:before="0" w:after="120"/>
              <w:jc w:val="both"/>
              <w:rPr>
                <w:rFonts w:ascii="Times New Roman" w:hAnsi="Times New Roman"/>
                <w:color w:val="000000"/>
                <w:sz w:val="24"/>
              </w:rPr>
            </w:pPr>
            <w:r>
              <w:rPr>
                <w:rFonts w:ascii="Times New Roman" w:hAnsi="Times New Roman"/>
                <w:color w:val="000000"/>
                <w:sz w:val="24"/>
              </w:rPr>
            </w:r>
          </w:p>
          <w:p>
            <w:pPr>
              <w:pStyle w:val="Normal"/>
              <w:widowControl w:val="false"/>
              <w:spacing w:lineRule="auto" w:line="240" w:before="0" w:after="0"/>
              <w:rPr>
                <w:rFonts w:ascii="Times New Roman" w:hAnsi="Times New Roman"/>
                <w:color w:val="000000"/>
                <w:sz w:val="24"/>
              </w:rPr>
            </w:pPr>
            <w:r>
              <w:rPr>
                <w:rFonts w:ascii="Times New Roman" w:hAnsi="Times New Roman"/>
                <w:color w:val="000000"/>
                <w:sz w:val="24"/>
              </w:rPr>
            </w:r>
          </w:p>
          <w:p>
            <w:pPr>
              <w:pStyle w:val="Normal"/>
              <w:widowControl w:val="false"/>
              <w:spacing w:lineRule="auto" w:line="240" w:before="0" w:after="120"/>
              <w:jc w:val="both"/>
              <w:rPr>
                <w:rFonts w:ascii="Times New Roman" w:hAnsi="Times New Roman"/>
                <w:color w:val="000000"/>
                <w:sz w:val="24"/>
              </w:rPr>
            </w:pPr>
            <w:r>
              <w:rPr>
                <w:rFonts w:ascii="Times New Roman" w:hAnsi="Times New Roman"/>
                <w:color w:val="000000"/>
                <w:sz w:val="24"/>
              </w:rPr>
            </w:r>
          </w:p>
        </w:tc>
      </w:tr>
    </w:tbl>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center"/>
        <w:rPr/>
      </w:pPr>
      <w:r>
        <w:rPr>
          <w:rFonts w:ascii="Times New Roman" w:hAnsi="Times New Roman"/>
          <w:b/>
          <w:i w:val="false"/>
          <w:color w:val="000000"/>
          <w:sz w:val="28"/>
        </w:rPr>
        <w:t>РАБОЧАЯ ПРОГРАММА</w:t>
      </w:r>
    </w:p>
    <w:p>
      <w:pPr>
        <w:pStyle w:val="Normal"/>
        <w:spacing w:before="0" w:after="0"/>
        <w:ind w:left="120" w:right="0" w:hanging="0"/>
        <w:jc w:val="center"/>
        <w:rPr/>
      </w:pPr>
      <w:r>
        <w:rPr>
          <w:rFonts w:ascii="Times New Roman" w:hAnsi="Times New Roman"/>
          <w:b w:val="false"/>
          <w:i w:val="false"/>
          <w:color w:val="000000"/>
          <w:sz w:val="28"/>
        </w:rPr>
        <w:t>(ID 3678516)</w:t>
      </w:r>
    </w:p>
    <w:p>
      <w:pPr>
        <w:pStyle w:val="Normal"/>
        <w:spacing w:before="0" w:after="0"/>
        <w:ind w:left="120" w:right="0" w:hanging="0"/>
        <w:jc w:val="center"/>
        <w:rPr/>
      </w:pPr>
      <w:r>
        <w:rPr/>
      </w:r>
    </w:p>
    <w:p>
      <w:pPr>
        <w:pStyle w:val="Normal"/>
        <w:spacing w:before="0" w:after="0"/>
        <w:ind w:left="120" w:right="0" w:hanging="0"/>
        <w:jc w:val="center"/>
        <w:rPr/>
      </w:pPr>
      <w:r>
        <w:rPr>
          <w:rFonts w:ascii="Times New Roman" w:hAnsi="Times New Roman"/>
          <w:b/>
          <w:i w:val="false"/>
          <w:color w:val="000000"/>
          <w:sz w:val="28"/>
        </w:rPr>
        <w:t>учебного курса «Геометрия»</w:t>
      </w:r>
    </w:p>
    <w:p>
      <w:pPr>
        <w:pStyle w:val="Normal"/>
        <w:spacing w:before="0" w:after="0"/>
        <w:ind w:left="120" w:right="0" w:hanging="0"/>
        <w:jc w:val="center"/>
        <w:rPr/>
      </w:pPr>
      <w:r>
        <w:rPr>
          <w:rFonts w:ascii="Times New Roman" w:hAnsi="Times New Roman"/>
          <w:b w:val="false"/>
          <w:i w:val="false"/>
          <w:color w:val="000000"/>
          <w:sz w:val="28"/>
        </w:rPr>
        <w:t xml:space="preserve">для обучающихся 7-9 классов </w:t>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r>
        <w:rPr/>
      </w:r>
    </w:p>
    <w:p>
      <w:pPr>
        <w:pStyle w:val="Normal"/>
        <w:spacing w:before="0" w:after="0"/>
        <w:ind w:left="120" w:right="0" w:hanging="0"/>
        <w:jc w:val="center"/>
        <w:rPr/>
      </w:pPr>
      <w:bookmarkStart w:id="3" w:name="fa5bb89e-7d9f-4fc4-a1ba-c6bd09c19ff7"/>
      <w:r>
        <w:rPr>
          <w:rFonts w:ascii="Times New Roman" w:hAnsi="Times New Roman"/>
          <w:b/>
          <w:i w:val="false"/>
          <w:color w:val="000000"/>
          <w:sz w:val="28"/>
        </w:rPr>
        <w:t>с.Александровка</w:t>
      </w:r>
      <w:bookmarkEnd w:id="3"/>
      <w:r>
        <w:rPr>
          <w:rFonts w:ascii="Times New Roman" w:hAnsi="Times New Roman"/>
          <w:b/>
          <w:i w:val="false"/>
          <w:color w:val="000000"/>
          <w:sz w:val="28"/>
        </w:rPr>
        <w:t xml:space="preserve"> </w:t>
      </w:r>
      <w:bookmarkStart w:id="4" w:name="ff26d425-8a06-47a0-8cd7-ee8d58370039"/>
      <w:r>
        <w:rPr>
          <w:rFonts w:ascii="Times New Roman" w:hAnsi="Times New Roman"/>
          <w:b/>
          <w:i w:val="false"/>
          <w:color w:val="000000"/>
          <w:sz w:val="28"/>
        </w:rPr>
        <w:t>2024</w:t>
      </w:r>
      <w:bookmarkEnd w:id="4"/>
    </w:p>
    <w:p>
      <w:pPr>
        <w:pStyle w:val="Normal"/>
        <w:spacing w:before="0" w:after="0"/>
        <w:ind w:left="120" w:right="0" w:hanging="0"/>
        <w:jc w:val="both"/>
        <w:rPr/>
      </w:pPr>
      <w:bookmarkStart w:id="5" w:name="block-27809276"/>
      <w:bookmarkStart w:id="6" w:name="block-27809277"/>
      <w:bookmarkEnd w:id="5"/>
      <w:bookmarkEnd w:id="6"/>
      <w:r>
        <w:rPr>
          <w:rFonts w:ascii="Times New Roman" w:hAnsi="Times New Roman"/>
          <w:b/>
          <w:i w:val="false"/>
          <w:color w:val="000000"/>
          <w:sz w:val="28"/>
        </w:rPr>
        <w:t>ПОЯСНИТЕЛЬНАЯ ЗАПИСКА</w:t>
      </w:r>
    </w:p>
    <w:p>
      <w:pPr>
        <w:pStyle w:val="Normal"/>
        <w:spacing w:before="0" w:after="0"/>
        <w:ind w:left="120" w:right="0" w:hanging="0"/>
        <w:jc w:val="both"/>
        <w:rPr/>
      </w:pPr>
      <w:r>
        <w:rPr/>
      </w:r>
    </w:p>
    <w:p>
      <w:pPr>
        <w:pStyle w:val="Normal"/>
        <w:spacing w:before="0" w:after="0"/>
        <w:ind w:left="0" w:right="0" w:firstLine="600"/>
        <w:jc w:val="both"/>
        <w:rPr/>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pStyle w:val="Normal"/>
        <w:spacing w:before="0" w:after="0"/>
        <w:ind w:left="0" w:right="0" w:firstLine="600"/>
        <w:jc w:val="both"/>
        <w:rPr/>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pStyle w:val="Normal"/>
        <w:spacing w:before="0" w:after="0"/>
        <w:ind w:left="0" w:right="0" w:firstLine="600"/>
        <w:jc w:val="both"/>
        <w:rPr/>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pStyle w:val="Normal"/>
        <w:spacing w:before="0" w:after="0"/>
        <w:ind w:left="0" w:right="0" w:firstLine="600"/>
        <w:jc w:val="both"/>
        <w:rPr/>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0" w:right="0" w:firstLine="600"/>
        <w:jc w:val="both"/>
        <w:rPr/>
      </w:pPr>
      <w:bookmarkStart w:id="7" w:name="6c37334c-5fa9-457a-ad76-d36f127aa8c8"/>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pPr>
        <w:pStyle w:val="Normal"/>
        <w:spacing w:before="0" w:after="0"/>
        <w:ind w:left="120" w:right="0" w:hanging="0"/>
        <w:jc w:val="both"/>
        <w:rPr/>
      </w:pPr>
      <w:bookmarkStart w:id="8" w:name="block-27809277"/>
      <w:bookmarkStart w:id="9" w:name="block-27809274"/>
      <w:bookmarkEnd w:id="8"/>
      <w:bookmarkEnd w:id="9"/>
      <w:r>
        <w:rPr>
          <w:rFonts w:ascii="Times New Roman" w:hAnsi="Times New Roman"/>
          <w:b/>
          <w:i w:val="false"/>
          <w:color w:val="000000"/>
          <w:sz w:val="28"/>
        </w:rPr>
        <w:t>СОДЕРЖАНИЕ ОБУЧЕНИЯ</w:t>
      </w:r>
    </w:p>
    <w:p>
      <w:pPr>
        <w:pStyle w:val="Normal"/>
        <w:spacing w:before="0" w:after="0"/>
        <w:ind w:left="120" w:right="0" w:hanging="0"/>
        <w:jc w:val="both"/>
        <w:rPr/>
      </w:pPr>
      <w:r>
        <w:rPr/>
      </w:r>
    </w:p>
    <w:p>
      <w:pPr>
        <w:pStyle w:val="Normal"/>
        <w:spacing w:before="0" w:after="0"/>
        <w:ind w:left="120" w:right="0" w:hanging="0"/>
        <w:jc w:val="both"/>
        <w:rPr/>
      </w:pPr>
      <w:r>
        <w:rPr>
          <w:rFonts w:ascii="Times New Roman" w:hAnsi="Times New Roman"/>
          <w:b/>
          <w:i w:val="false"/>
          <w:color w:val="000000"/>
          <w:sz w:val="28"/>
        </w:rPr>
        <w:t>7 КЛАСС</w:t>
      </w:r>
    </w:p>
    <w:p>
      <w:pPr>
        <w:pStyle w:val="Normal"/>
        <w:spacing w:before="0" w:after="0"/>
        <w:ind w:left="120" w:right="0" w:hanging="0"/>
        <w:jc w:val="both"/>
        <w:rPr/>
      </w:pPr>
      <w:r>
        <w:rPr/>
      </w:r>
    </w:p>
    <w:p>
      <w:pPr>
        <w:pStyle w:val="Normal"/>
        <w:spacing w:before="0" w:after="0"/>
        <w:ind w:left="0" w:right="0" w:firstLine="600"/>
        <w:jc w:val="both"/>
        <w:rPr/>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pStyle w:val="Normal"/>
        <w:spacing w:before="0" w:after="0"/>
        <w:ind w:left="0" w:right="0" w:firstLine="600"/>
        <w:jc w:val="both"/>
        <w:rPr/>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pStyle w:val="Normal"/>
        <w:spacing w:before="0" w:after="0"/>
        <w:ind w:left="0" w:right="0" w:firstLine="600"/>
        <w:jc w:val="both"/>
        <w:rPr/>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pStyle w:val="Normal"/>
        <w:spacing w:before="0" w:after="0"/>
        <w:ind w:left="0" w:right="0" w:firstLine="600"/>
        <w:jc w:val="both"/>
        <w:rPr/>
      </w:pPr>
      <w:r>
        <w:rPr>
          <w:rFonts w:ascii="Times New Roman" w:hAnsi="Times New Roman"/>
          <w:b w:val="false"/>
          <w:i w:val="false"/>
          <w:color w:val="000000"/>
          <w:sz w:val="28"/>
        </w:rPr>
        <w:t>Равнобедренный и равносторонний треугольники. Неравенство треугольника.</w:t>
      </w:r>
    </w:p>
    <w:p>
      <w:pPr>
        <w:pStyle w:val="Normal"/>
        <w:spacing w:before="0" w:after="0"/>
        <w:ind w:left="0" w:right="0" w:firstLine="600"/>
        <w:jc w:val="both"/>
        <w:rPr/>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pStyle w:val="Normal"/>
        <w:spacing w:before="0" w:after="0"/>
        <w:ind w:left="0" w:right="0" w:firstLine="600"/>
        <w:jc w:val="both"/>
        <w:rPr/>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pStyle w:val="Normal"/>
        <w:spacing w:before="0" w:after="0"/>
        <w:ind w:left="0" w:right="0" w:firstLine="600"/>
        <w:jc w:val="both"/>
        <w:rPr/>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pStyle w:val="Normal"/>
        <w:spacing w:before="0" w:after="0"/>
        <w:ind w:left="0" w:right="0" w:firstLine="600"/>
        <w:jc w:val="both"/>
        <w:rPr/>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pStyle w:val="Normal"/>
        <w:spacing w:before="0" w:after="0"/>
        <w:ind w:left="0" w:right="0" w:firstLine="600"/>
        <w:jc w:val="both"/>
        <w:rPr/>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pStyle w:val="Normal"/>
        <w:spacing w:before="0" w:after="0"/>
        <w:ind w:left="0" w:right="0" w:firstLine="600"/>
        <w:jc w:val="both"/>
        <w:rPr/>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pStyle w:val="Normal"/>
        <w:spacing w:before="0" w:after="0"/>
        <w:ind w:left="120" w:right="0" w:hanging="0"/>
        <w:jc w:val="both"/>
        <w:rPr/>
      </w:pPr>
      <w:r>
        <w:rPr>
          <w:rFonts w:ascii="Times New Roman" w:hAnsi="Times New Roman"/>
          <w:b/>
          <w:i w:val="false"/>
          <w:color w:val="000000"/>
          <w:sz w:val="28"/>
        </w:rPr>
        <w:t>8 КЛАСС</w:t>
      </w:r>
    </w:p>
    <w:p>
      <w:pPr>
        <w:pStyle w:val="Normal"/>
        <w:spacing w:before="0" w:after="0"/>
        <w:ind w:left="120" w:right="0" w:hanging="0"/>
        <w:jc w:val="both"/>
        <w:rPr/>
      </w:pPr>
      <w:r>
        <w:rPr/>
      </w:r>
    </w:p>
    <w:p>
      <w:pPr>
        <w:pStyle w:val="Normal"/>
        <w:spacing w:before="0" w:after="0"/>
        <w:ind w:left="0" w:right="0" w:firstLine="600"/>
        <w:jc w:val="both"/>
        <w:rPr/>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pStyle w:val="Normal"/>
        <w:spacing w:before="0" w:after="0"/>
        <w:ind w:left="0" w:right="0" w:firstLine="600"/>
        <w:jc w:val="both"/>
        <w:rPr/>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pStyle w:val="Normal"/>
        <w:spacing w:before="0" w:after="0"/>
        <w:ind w:left="0" w:right="0" w:firstLine="600"/>
        <w:jc w:val="both"/>
        <w:rPr/>
      </w:pPr>
      <w:r>
        <w:rPr>
          <w:rFonts w:ascii="Times New Roman" w:hAnsi="Times New Roman"/>
          <w:b w:val="false"/>
          <w:i w:val="false"/>
          <w:color w:val="000000"/>
          <w:sz w:val="28"/>
        </w:rPr>
        <w:t>Средние линии треугольника и трапеции. Центр масс треугольника.</w:t>
      </w:r>
    </w:p>
    <w:p>
      <w:pPr>
        <w:pStyle w:val="Normal"/>
        <w:spacing w:before="0" w:after="0"/>
        <w:ind w:left="0" w:right="0" w:firstLine="600"/>
        <w:jc w:val="both"/>
        <w:rPr/>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pStyle w:val="Normal"/>
        <w:spacing w:before="0" w:after="0"/>
        <w:ind w:left="0" w:right="0" w:firstLine="600"/>
        <w:jc w:val="both"/>
        <w:rPr/>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pStyle w:val="Normal"/>
        <w:spacing w:before="0" w:after="0"/>
        <w:ind w:left="0" w:right="0" w:firstLine="600"/>
        <w:jc w:val="both"/>
        <w:rPr/>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pStyle w:val="Normal"/>
        <w:spacing w:before="0" w:after="0"/>
        <w:ind w:left="0" w:right="0" w:firstLine="600"/>
        <w:jc w:val="both"/>
        <w:rPr/>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pStyle w:val="Normal"/>
        <w:spacing w:before="0" w:after="0"/>
        <w:ind w:left="0" w:right="0" w:firstLine="600"/>
        <w:jc w:val="both"/>
        <w:rPr/>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pStyle w:val="Normal"/>
        <w:spacing w:before="0" w:after="0"/>
        <w:ind w:left="0" w:right="0" w:firstLine="600"/>
        <w:jc w:val="both"/>
        <w:rPr/>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pStyle w:val="Normal"/>
        <w:spacing w:before="0" w:after="0"/>
        <w:ind w:left="120" w:right="0" w:hanging="0"/>
        <w:jc w:val="both"/>
        <w:rPr/>
      </w:pPr>
      <w:r>
        <w:rPr>
          <w:rFonts w:ascii="Times New Roman" w:hAnsi="Times New Roman"/>
          <w:b/>
          <w:i w:val="false"/>
          <w:color w:val="000000"/>
          <w:sz w:val="28"/>
        </w:rPr>
        <w:t>9 КЛАСС</w:t>
      </w:r>
    </w:p>
    <w:p>
      <w:pPr>
        <w:pStyle w:val="Normal"/>
        <w:spacing w:before="0" w:after="0"/>
        <w:ind w:left="120" w:right="0" w:hanging="0"/>
        <w:jc w:val="both"/>
        <w:rPr/>
      </w:pPr>
      <w:r>
        <w:rPr/>
      </w:r>
    </w:p>
    <w:p>
      <w:pPr>
        <w:pStyle w:val="Normal"/>
        <w:spacing w:before="0" w:after="0"/>
        <w:ind w:left="0" w:right="0" w:firstLine="600"/>
        <w:jc w:val="both"/>
        <w:rPr/>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pStyle w:val="Normal"/>
        <w:spacing w:before="0" w:after="0"/>
        <w:ind w:left="0" w:right="0" w:firstLine="600"/>
        <w:jc w:val="both"/>
        <w:rPr/>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pStyle w:val="Normal"/>
        <w:spacing w:before="0" w:after="0"/>
        <w:ind w:left="0" w:right="0" w:firstLine="600"/>
        <w:jc w:val="both"/>
        <w:rPr/>
      </w:pPr>
      <w:r>
        <w:rPr>
          <w:rFonts w:ascii="Times New Roman" w:hAnsi="Times New Roman"/>
          <w:b w:val="false"/>
          <w:i w:val="false"/>
          <w:color w:val="000000"/>
          <w:sz w:val="28"/>
        </w:rPr>
        <w:t>Преобразование подобия. Подобие соответственных элементов.</w:t>
      </w:r>
    </w:p>
    <w:p>
      <w:pPr>
        <w:pStyle w:val="Normal"/>
        <w:spacing w:before="0" w:after="0"/>
        <w:ind w:left="0" w:right="0" w:firstLine="600"/>
        <w:jc w:val="both"/>
        <w:rPr/>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pStyle w:val="Normal"/>
        <w:spacing w:before="0" w:after="0"/>
        <w:ind w:left="0" w:right="0" w:firstLine="600"/>
        <w:jc w:val="both"/>
        <w:rPr/>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pStyle w:val="Normal"/>
        <w:spacing w:before="0" w:after="0"/>
        <w:ind w:left="0" w:right="0" w:firstLine="600"/>
        <w:jc w:val="both"/>
        <w:rPr/>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pStyle w:val="Normal"/>
        <w:spacing w:before="0" w:after="0"/>
        <w:ind w:left="0" w:right="0" w:firstLine="600"/>
        <w:jc w:val="both"/>
        <w:rPr/>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0" w:right="0" w:firstLine="600"/>
        <w:jc w:val="both"/>
        <w:rPr/>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p>
      <w:pPr>
        <w:pStyle w:val="Normal"/>
        <w:spacing w:before="0" w:after="0"/>
        <w:ind w:left="120" w:right="0" w:hanging="0"/>
        <w:jc w:val="both"/>
        <w:rPr/>
      </w:pPr>
      <w:bookmarkStart w:id="10" w:name="block-27809274"/>
      <w:bookmarkStart w:id="11" w:name="block-27809275"/>
      <w:bookmarkEnd w:id="10"/>
      <w:bookmarkEnd w:id="11"/>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pStyle w:val="Normal"/>
        <w:spacing w:before="0" w:after="0"/>
        <w:ind w:left="120" w:right="0" w:hanging="0"/>
        <w:jc w:val="both"/>
        <w:rPr/>
      </w:pPr>
      <w:r>
        <w:rPr/>
      </w:r>
    </w:p>
    <w:p>
      <w:pPr>
        <w:pStyle w:val="Normal"/>
        <w:spacing w:before="0" w:after="0"/>
        <w:ind w:left="120" w:right="0" w:hanging="0"/>
        <w:jc w:val="both"/>
        <w:rPr/>
      </w:pPr>
      <w:r>
        <w:rPr>
          <w:rFonts w:ascii="Times New Roman" w:hAnsi="Times New Roman"/>
          <w:b/>
          <w:i w:val="false"/>
          <w:color w:val="000000"/>
          <w:sz w:val="28"/>
        </w:rPr>
        <w:t>ЛИЧНОСТНЫЕ РЕЗУЛЬТАТЫ</w:t>
      </w:r>
    </w:p>
    <w:p>
      <w:pPr>
        <w:pStyle w:val="Normal"/>
        <w:spacing w:before="0" w:after="0"/>
        <w:ind w:left="120" w:right="0" w:hanging="0"/>
        <w:jc w:val="both"/>
        <w:rPr/>
      </w:pPr>
      <w:r>
        <w:rPr/>
      </w:r>
    </w:p>
    <w:p>
      <w:pPr>
        <w:pStyle w:val="Normal"/>
        <w:spacing w:before="0" w:after="0"/>
        <w:ind w:left="0" w:right="0" w:firstLine="600"/>
        <w:jc w:val="both"/>
        <w:rPr/>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pStyle w:val="Normal"/>
        <w:spacing w:before="0" w:after="0"/>
        <w:ind w:left="0" w:right="0" w:firstLine="600"/>
        <w:jc w:val="both"/>
        <w:rPr/>
      </w:pPr>
      <w:r>
        <w:rPr>
          <w:rFonts w:ascii="Times New Roman" w:hAnsi="Times New Roman"/>
          <w:b/>
          <w:i w:val="false"/>
          <w:color w:val="000000"/>
          <w:sz w:val="28"/>
        </w:rPr>
        <w:t>1) патриотическое воспитание:</w:t>
      </w:r>
    </w:p>
    <w:p>
      <w:pPr>
        <w:pStyle w:val="Normal"/>
        <w:spacing w:before="0" w:after="0"/>
        <w:ind w:left="0" w:right="0" w:firstLine="600"/>
        <w:jc w:val="both"/>
        <w:rPr/>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Normal"/>
        <w:spacing w:before="0" w:after="0"/>
        <w:ind w:left="0" w:right="0" w:firstLine="600"/>
        <w:jc w:val="both"/>
        <w:rPr/>
      </w:pPr>
      <w:r>
        <w:rPr>
          <w:rFonts w:ascii="Times New Roman" w:hAnsi="Times New Roman"/>
          <w:b/>
          <w:i w:val="false"/>
          <w:color w:val="000000"/>
          <w:sz w:val="28"/>
        </w:rPr>
        <w:t>2) гражданское и духовно-нравственное воспитание:</w:t>
      </w:r>
    </w:p>
    <w:p>
      <w:pPr>
        <w:pStyle w:val="Normal"/>
        <w:spacing w:before="0" w:after="0"/>
        <w:ind w:left="0" w:right="0" w:firstLine="600"/>
        <w:jc w:val="both"/>
        <w:rPr/>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pStyle w:val="Normal"/>
        <w:spacing w:before="0" w:after="0"/>
        <w:ind w:left="0" w:right="0" w:firstLine="600"/>
        <w:jc w:val="both"/>
        <w:rPr/>
      </w:pPr>
      <w:r>
        <w:rPr>
          <w:rFonts w:ascii="Times New Roman" w:hAnsi="Times New Roman"/>
          <w:b/>
          <w:i w:val="false"/>
          <w:color w:val="000000"/>
          <w:sz w:val="28"/>
        </w:rPr>
        <w:t>3) трудовое воспитание:</w:t>
      </w:r>
    </w:p>
    <w:p>
      <w:pPr>
        <w:pStyle w:val="Normal"/>
        <w:spacing w:before="0" w:after="0"/>
        <w:ind w:left="0" w:right="0" w:firstLine="600"/>
        <w:jc w:val="both"/>
        <w:rPr/>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pStyle w:val="Normal"/>
        <w:spacing w:before="0" w:after="0"/>
        <w:ind w:left="0" w:right="0" w:firstLine="600"/>
        <w:jc w:val="both"/>
        <w:rPr/>
      </w:pPr>
      <w:r>
        <w:rPr>
          <w:rFonts w:ascii="Times New Roman" w:hAnsi="Times New Roman"/>
          <w:b/>
          <w:i w:val="false"/>
          <w:color w:val="000000"/>
          <w:sz w:val="28"/>
        </w:rPr>
        <w:t>4) эстетическое воспитание:</w:t>
      </w:r>
    </w:p>
    <w:p>
      <w:pPr>
        <w:pStyle w:val="Normal"/>
        <w:spacing w:before="0" w:after="0"/>
        <w:ind w:left="0" w:right="0" w:firstLine="600"/>
        <w:jc w:val="both"/>
        <w:rPr/>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Normal"/>
        <w:spacing w:before="0" w:after="0"/>
        <w:ind w:left="0" w:right="0" w:firstLine="600"/>
        <w:jc w:val="both"/>
        <w:rPr/>
      </w:pPr>
      <w:r>
        <w:rPr>
          <w:rFonts w:ascii="Times New Roman" w:hAnsi="Times New Roman"/>
          <w:b/>
          <w:i w:val="false"/>
          <w:color w:val="000000"/>
          <w:sz w:val="28"/>
        </w:rPr>
        <w:t>5) ценности научного познания:</w:t>
      </w:r>
    </w:p>
    <w:p>
      <w:pPr>
        <w:pStyle w:val="Normal"/>
        <w:spacing w:before="0" w:after="0"/>
        <w:ind w:left="0" w:right="0" w:firstLine="600"/>
        <w:jc w:val="both"/>
        <w:rPr/>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Normal"/>
        <w:spacing w:before="0" w:after="0"/>
        <w:ind w:left="0" w:right="0" w:firstLine="600"/>
        <w:jc w:val="both"/>
        <w:rPr/>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pStyle w:val="Normal"/>
        <w:spacing w:before="0" w:after="0"/>
        <w:ind w:left="0" w:right="0" w:firstLine="600"/>
        <w:jc w:val="both"/>
        <w:rPr/>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Normal"/>
        <w:spacing w:before="0" w:after="0"/>
        <w:ind w:left="0" w:right="0" w:firstLine="600"/>
        <w:jc w:val="both"/>
        <w:rPr/>
      </w:pPr>
      <w:r>
        <w:rPr>
          <w:rFonts w:ascii="Times New Roman" w:hAnsi="Times New Roman"/>
          <w:b/>
          <w:i w:val="false"/>
          <w:color w:val="000000"/>
          <w:sz w:val="28"/>
        </w:rPr>
        <w:t>7) экологическое воспитание:</w:t>
      </w:r>
    </w:p>
    <w:p>
      <w:pPr>
        <w:pStyle w:val="Normal"/>
        <w:spacing w:before="0" w:after="0"/>
        <w:ind w:left="0" w:right="0" w:firstLine="600"/>
        <w:jc w:val="both"/>
        <w:rPr/>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Normal"/>
        <w:spacing w:before="0" w:after="0"/>
        <w:ind w:left="0" w:right="0" w:firstLine="600"/>
        <w:jc w:val="both"/>
        <w:rPr/>
      </w:pPr>
      <w:r>
        <w:rPr>
          <w:rFonts w:ascii="Times New Roman" w:hAnsi="Times New Roman"/>
          <w:b/>
          <w:i w:val="false"/>
          <w:color w:val="000000"/>
          <w:sz w:val="28"/>
        </w:rPr>
        <w:t>8) адаптация к изменяющимся условиям социальной и природной среды:</w:t>
      </w:r>
    </w:p>
    <w:p>
      <w:pPr>
        <w:pStyle w:val="Normal"/>
        <w:spacing w:before="0" w:after="0"/>
        <w:ind w:left="0" w:right="0" w:firstLine="600"/>
        <w:jc w:val="both"/>
        <w:rPr/>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spacing w:before="0" w:after="0"/>
        <w:ind w:left="0" w:right="0" w:firstLine="600"/>
        <w:jc w:val="both"/>
        <w:rPr/>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pStyle w:val="Normal"/>
        <w:spacing w:before="0" w:after="0"/>
        <w:ind w:left="0" w:right="0" w:firstLine="600"/>
        <w:jc w:val="both"/>
        <w:rPr/>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pStyle w:val="Normal"/>
        <w:spacing w:before="0" w:after="0"/>
        <w:ind w:left="120" w:right="0" w:hanging="0"/>
        <w:jc w:val="both"/>
        <w:rPr/>
      </w:pPr>
      <w:r>
        <w:rPr/>
      </w:r>
    </w:p>
    <w:p>
      <w:pPr>
        <w:pStyle w:val="Normal"/>
        <w:spacing w:before="0" w:after="0"/>
        <w:ind w:left="120" w:right="0" w:hanging="0"/>
        <w:jc w:val="both"/>
        <w:rPr/>
      </w:pPr>
      <w:r>
        <w:rPr>
          <w:rFonts w:ascii="Times New Roman" w:hAnsi="Times New Roman"/>
          <w:b/>
          <w:i w:val="false"/>
          <w:color w:val="000000"/>
          <w:sz w:val="28"/>
        </w:rPr>
        <w:t>МЕТАПРЕДМЕТНЫЕ РЕЗУЛЬТАТЫ</w:t>
      </w:r>
    </w:p>
    <w:p>
      <w:pPr>
        <w:pStyle w:val="Normal"/>
        <w:spacing w:before="0" w:after="0"/>
        <w:ind w:left="120" w:right="0" w:hanging="0"/>
        <w:jc w:val="both"/>
        <w:rPr/>
      </w:pPr>
      <w:r>
        <w:rPr/>
      </w:r>
    </w:p>
    <w:p>
      <w:pPr>
        <w:pStyle w:val="Normal"/>
        <w:spacing w:before="0" w:after="0"/>
        <w:ind w:left="120" w:right="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before="0" w:after="0"/>
        <w:ind w:left="120" w:right="0" w:hanging="0"/>
        <w:jc w:val="both"/>
        <w:rPr/>
      </w:pPr>
      <w:r>
        <w:rPr/>
      </w:r>
    </w:p>
    <w:p>
      <w:pPr>
        <w:pStyle w:val="Normal"/>
        <w:spacing w:before="0" w:after="0"/>
        <w:ind w:left="120" w:right="0" w:hanging="0"/>
        <w:jc w:val="both"/>
        <w:rPr/>
      </w:pPr>
      <w:r>
        <w:rPr>
          <w:rFonts w:ascii="Times New Roman" w:hAnsi="Times New Roman"/>
          <w:b/>
          <w:i w:val="false"/>
          <w:color w:val="000000"/>
          <w:sz w:val="28"/>
        </w:rPr>
        <w:t>Базовые логические действия:</w:t>
      </w:r>
    </w:p>
    <w:p>
      <w:pPr>
        <w:pStyle w:val="Normal"/>
        <w:numPr>
          <w:ilvl w:val="0"/>
          <w:numId w:val="1"/>
        </w:numPr>
        <w:spacing w:before="0" w:after="0"/>
        <w:ind w:left="786" w:right="0" w:hanging="360"/>
        <w:jc w:val="both"/>
        <w:rPr/>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
        </w:numPr>
        <w:spacing w:before="0" w:after="0"/>
        <w:ind w:left="786" w:right="0" w:hanging="360"/>
        <w:jc w:val="both"/>
        <w:rPr/>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pStyle w:val="Normal"/>
        <w:numPr>
          <w:ilvl w:val="0"/>
          <w:numId w:val="1"/>
        </w:numPr>
        <w:spacing w:before="0" w:after="0"/>
        <w:ind w:left="786" w:right="0" w:hanging="360"/>
        <w:jc w:val="both"/>
        <w:rPr/>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pStyle w:val="Normal"/>
        <w:numPr>
          <w:ilvl w:val="0"/>
          <w:numId w:val="1"/>
        </w:numPr>
        <w:spacing w:before="0" w:after="0"/>
        <w:ind w:left="786" w:right="0" w:hanging="360"/>
        <w:jc w:val="both"/>
        <w:rPr/>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pStyle w:val="Normal"/>
        <w:numPr>
          <w:ilvl w:val="0"/>
          <w:numId w:val="1"/>
        </w:numPr>
        <w:spacing w:before="0" w:after="0"/>
        <w:ind w:left="786" w:right="0" w:hanging="360"/>
        <w:jc w:val="both"/>
        <w:rPr/>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pStyle w:val="Normal"/>
        <w:numPr>
          <w:ilvl w:val="0"/>
          <w:numId w:val="1"/>
        </w:numPr>
        <w:spacing w:before="0" w:after="0"/>
        <w:ind w:left="786" w:right="0" w:hanging="360"/>
        <w:jc w:val="both"/>
        <w:rPr/>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before="0" w:after="0"/>
        <w:ind w:left="120" w:right="0" w:hanging="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numPr>
          <w:ilvl w:val="0"/>
          <w:numId w:val="2"/>
        </w:numPr>
        <w:spacing w:before="0" w:after="0"/>
        <w:ind w:left="786" w:right="0" w:hanging="360"/>
        <w:jc w:val="both"/>
        <w:rPr/>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pStyle w:val="Normal"/>
        <w:numPr>
          <w:ilvl w:val="0"/>
          <w:numId w:val="2"/>
        </w:numPr>
        <w:spacing w:before="0" w:after="0"/>
        <w:ind w:left="786" w:right="0" w:hanging="360"/>
        <w:jc w:val="both"/>
        <w:rPr/>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pStyle w:val="Normal"/>
        <w:numPr>
          <w:ilvl w:val="0"/>
          <w:numId w:val="2"/>
        </w:numPr>
        <w:spacing w:before="0" w:after="0"/>
        <w:ind w:left="786" w:right="0" w:hanging="36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numPr>
          <w:ilvl w:val="0"/>
          <w:numId w:val="2"/>
        </w:numPr>
        <w:spacing w:before="0" w:after="0"/>
        <w:ind w:left="786" w:right="0" w:hanging="360"/>
        <w:jc w:val="both"/>
        <w:rPr/>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pStyle w:val="Normal"/>
        <w:spacing w:before="0" w:after="0"/>
        <w:ind w:left="120" w:right="0" w:hanging="0"/>
        <w:jc w:val="both"/>
        <w:rPr/>
      </w:pPr>
      <w:r>
        <w:rPr>
          <w:rFonts w:ascii="Times New Roman" w:hAnsi="Times New Roman"/>
          <w:b/>
          <w:i w:val="false"/>
          <w:color w:val="000000"/>
          <w:sz w:val="28"/>
        </w:rPr>
        <w:t>Работа с информацией:</w:t>
      </w:r>
    </w:p>
    <w:p>
      <w:pPr>
        <w:pStyle w:val="Normal"/>
        <w:numPr>
          <w:ilvl w:val="0"/>
          <w:numId w:val="3"/>
        </w:numPr>
        <w:spacing w:before="0" w:after="0"/>
        <w:ind w:left="786" w:right="0" w:hanging="360"/>
        <w:jc w:val="both"/>
        <w:rPr/>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pStyle w:val="Normal"/>
        <w:numPr>
          <w:ilvl w:val="0"/>
          <w:numId w:val="3"/>
        </w:numPr>
        <w:spacing w:before="0" w:after="0"/>
        <w:ind w:left="786" w:right="0" w:hanging="360"/>
        <w:jc w:val="both"/>
        <w:rPr/>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3"/>
        </w:numPr>
        <w:spacing w:before="0" w:after="0"/>
        <w:ind w:left="786" w:right="0" w:hanging="360"/>
        <w:jc w:val="both"/>
        <w:rPr/>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pStyle w:val="Normal"/>
        <w:numPr>
          <w:ilvl w:val="0"/>
          <w:numId w:val="3"/>
        </w:numPr>
        <w:spacing w:before="0" w:after="0"/>
        <w:ind w:left="786" w:right="0" w:hanging="360"/>
        <w:jc w:val="both"/>
        <w:rPr/>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pStyle w:val="Normal"/>
        <w:spacing w:before="0" w:after="0"/>
        <w:ind w:left="120" w:right="0" w:hanging="0"/>
        <w:jc w:val="both"/>
        <w:rPr/>
      </w:pPr>
      <w:r>
        <w:rPr>
          <w:rFonts w:ascii="Times New Roman" w:hAnsi="Times New Roman"/>
          <w:b/>
          <w:i w:val="false"/>
          <w:color w:val="000000"/>
          <w:sz w:val="28"/>
        </w:rPr>
        <w:t>Коммуникативные универсальные учебные действия:</w:t>
      </w:r>
    </w:p>
    <w:p>
      <w:pPr>
        <w:pStyle w:val="Normal"/>
        <w:numPr>
          <w:ilvl w:val="0"/>
          <w:numId w:val="4"/>
        </w:numPr>
        <w:spacing w:before="0" w:after="0"/>
        <w:ind w:left="786" w:right="0" w:hanging="360"/>
        <w:jc w:val="both"/>
        <w:rPr/>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pStyle w:val="Normal"/>
        <w:numPr>
          <w:ilvl w:val="0"/>
          <w:numId w:val="4"/>
        </w:numPr>
        <w:spacing w:before="0" w:after="0"/>
        <w:ind w:left="786" w:right="0" w:hanging="360"/>
        <w:jc w:val="both"/>
        <w:rPr/>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numPr>
          <w:ilvl w:val="0"/>
          <w:numId w:val="4"/>
        </w:numPr>
        <w:spacing w:before="0" w:after="0"/>
        <w:ind w:left="786" w:right="0" w:hanging="360"/>
        <w:jc w:val="both"/>
        <w:rPr/>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numPr>
          <w:ilvl w:val="0"/>
          <w:numId w:val="4"/>
        </w:numPr>
        <w:spacing w:before="0" w:after="0"/>
        <w:ind w:left="786" w:right="0" w:hanging="360"/>
        <w:jc w:val="both"/>
        <w:rPr/>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pStyle w:val="Normal"/>
        <w:numPr>
          <w:ilvl w:val="0"/>
          <w:numId w:val="4"/>
        </w:numPr>
        <w:spacing w:before="0" w:after="0"/>
        <w:ind w:left="786" w:right="0" w:hanging="360"/>
        <w:jc w:val="both"/>
        <w:rPr/>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numPr>
          <w:ilvl w:val="0"/>
          <w:numId w:val="4"/>
        </w:numPr>
        <w:spacing w:before="0" w:after="0"/>
        <w:ind w:left="786" w:right="0" w:hanging="360"/>
        <w:jc w:val="both"/>
        <w:rPr/>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spacing w:before="0" w:after="0"/>
        <w:ind w:left="120" w:right="0" w:hanging="0"/>
        <w:jc w:val="both"/>
        <w:rPr/>
      </w:pPr>
      <w:r>
        <w:rPr/>
      </w:r>
    </w:p>
    <w:p>
      <w:pPr>
        <w:pStyle w:val="Normal"/>
        <w:spacing w:before="0" w:after="0"/>
        <w:ind w:left="120" w:right="0" w:hanging="0"/>
        <w:jc w:val="both"/>
        <w:rPr/>
      </w:pPr>
      <w:r>
        <w:rPr>
          <w:rFonts w:ascii="Times New Roman" w:hAnsi="Times New Roman"/>
          <w:b/>
          <w:i w:val="false"/>
          <w:color w:val="000000"/>
          <w:sz w:val="28"/>
        </w:rPr>
        <w:t>Регулятивные универсальные учебные действия</w:t>
      </w:r>
    </w:p>
    <w:p>
      <w:pPr>
        <w:pStyle w:val="Normal"/>
        <w:spacing w:before="0" w:after="0"/>
        <w:ind w:left="120" w:right="0" w:hanging="0"/>
        <w:jc w:val="both"/>
        <w:rPr/>
      </w:pPr>
      <w:r>
        <w:rPr/>
      </w:r>
    </w:p>
    <w:p>
      <w:pPr>
        <w:pStyle w:val="Normal"/>
        <w:spacing w:before="0" w:after="0"/>
        <w:ind w:left="120" w:right="0" w:hanging="0"/>
        <w:jc w:val="both"/>
        <w:rPr/>
      </w:pPr>
      <w:r>
        <w:rPr>
          <w:rFonts w:ascii="Times New Roman" w:hAnsi="Times New Roman"/>
          <w:b/>
          <w:i w:val="false"/>
          <w:color w:val="000000"/>
          <w:sz w:val="28"/>
        </w:rPr>
        <w:t>Самоорганизация:</w:t>
      </w:r>
    </w:p>
    <w:p>
      <w:pPr>
        <w:pStyle w:val="Normal"/>
        <w:numPr>
          <w:ilvl w:val="0"/>
          <w:numId w:val="5"/>
        </w:numPr>
        <w:spacing w:before="0" w:after="0"/>
        <w:ind w:left="786" w:right="0" w:hanging="360"/>
        <w:jc w:val="both"/>
        <w:rPr/>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spacing w:before="0" w:after="0"/>
        <w:ind w:left="120" w:right="0" w:hanging="0"/>
        <w:jc w:val="both"/>
        <w:rPr/>
      </w:pPr>
      <w:r>
        <w:rPr>
          <w:rFonts w:ascii="Times New Roman" w:hAnsi="Times New Roman"/>
          <w:b/>
          <w:i w:val="false"/>
          <w:color w:val="000000"/>
          <w:sz w:val="28"/>
        </w:rPr>
        <w:t>Самоконтроль, эмоциональный интеллект:</w:t>
      </w:r>
    </w:p>
    <w:p>
      <w:pPr>
        <w:pStyle w:val="Normal"/>
        <w:numPr>
          <w:ilvl w:val="0"/>
          <w:numId w:val="6"/>
        </w:numPr>
        <w:spacing w:before="0" w:after="0"/>
        <w:ind w:left="786" w:right="0" w:hanging="360"/>
        <w:jc w:val="both"/>
        <w:rPr/>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pStyle w:val="Normal"/>
        <w:numPr>
          <w:ilvl w:val="0"/>
          <w:numId w:val="6"/>
        </w:numPr>
        <w:spacing w:before="0" w:after="0"/>
        <w:ind w:left="786" w:right="0" w:hanging="360"/>
        <w:jc w:val="both"/>
        <w:rPr/>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pStyle w:val="Normal"/>
        <w:numPr>
          <w:ilvl w:val="0"/>
          <w:numId w:val="6"/>
        </w:numPr>
        <w:spacing w:before="0" w:after="0"/>
        <w:ind w:left="786" w:right="0" w:hanging="360"/>
        <w:jc w:val="both"/>
        <w:rPr/>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pStyle w:val="Normal"/>
        <w:spacing w:before="0" w:after="0"/>
        <w:ind w:left="120" w:right="0" w:hanging="0"/>
        <w:jc w:val="both"/>
        <w:rPr/>
      </w:pPr>
      <w:r>
        <w:rPr/>
      </w:r>
    </w:p>
    <w:p>
      <w:pPr>
        <w:pStyle w:val="Normal"/>
        <w:spacing w:before="0" w:after="0"/>
        <w:ind w:left="120" w:right="0" w:hanging="0"/>
        <w:jc w:val="both"/>
        <w:rPr/>
      </w:pPr>
      <w:r>
        <w:rPr>
          <w:rFonts w:ascii="Times New Roman" w:hAnsi="Times New Roman"/>
          <w:b/>
          <w:i w:val="false"/>
          <w:color w:val="000000"/>
          <w:sz w:val="28"/>
        </w:rPr>
        <w:t>ПРЕДМЕТНЫЕ РЕЗУЛЬТАТЫ</w:t>
      </w:r>
    </w:p>
    <w:p>
      <w:pPr>
        <w:pStyle w:val="Normal"/>
        <w:spacing w:before="0" w:after="0"/>
        <w:ind w:left="120" w:right="0" w:hanging="0"/>
        <w:jc w:val="both"/>
        <w:rPr/>
      </w:pPr>
      <w:r>
        <w:rPr/>
      </w:r>
    </w:p>
    <w:p>
      <w:pPr>
        <w:pStyle w:val="Normal"/>
        <w:spacing w:before="0" w:after="0"/>
        <w:ind w:left="0" w:right="0"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pStyle w:val="Normal"/>
        <w:spacing w:before="0" w:after="0"/>
        <w:ind w:left="0" w:right="0" w:firstLine="600"/>
        <w:jc w:val="both"/>
        <w:rPr/>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pStyle w:val="Normal"/>
        <w:spacing w:before="0" w:after="0"/>
        <w:ind w:left="0" w:right="0" w:firstLine="600"/>
        <w:jc w:val="both"/>
        <w:rPr/>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pStyle w:val="Normal"/>
        <w:spacing w:before="0" w:after="0"/>
        <w:ind w:left="0" w:right="0" w:firstLine="600"/>
        <w:jc w:val="both"/>
        <w:rPr/>
      </w:pPr>
      <w:r>
        <w:rPr>
          <w:rFonts w:ascii="Times New Roman" w:hAnsi="Times New Roman"/>
          <w:b w:val="false"/>
          <w:i w:val="false"/>
          <w:color w:val="000000"/>
          <w:sz w:val="28"/>
        </w:rPr>
        <w:t>Строить чертежи к геометрическим задачам.</w:t>
      </w:r>
    </w:p>
    <w:p>
      <w:pPr>
        <w:pStyle w:val="Normal"/>
        <w:spacing w:before="0" w:after="0"/>
        <w:ind w:left="0" w:right="0" w:firstLine="600"/>
        <w:jc w:val="both"/>
        <w:rPr/>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pStyle w:val="Normal"/>
        <w:spacing w:before="0" w:after="0"/>
        <w:ind w:left="0" w:right="0" w:firstLine="600"/>
        <w:jc w:val="both"/>
        <w:rPr/>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pStyle w:val="Normal"/>
        <w:spacing w:before="0" w:after="0"/>
        <w:ind w:left="0" w:right="0" w:firstLine="600"/>
        <w:jc w:val="both"/>
        <w:rPr/>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pStyle w:val="Normal"/>
        <w:spacing w:before="0" w:after="0"/>
        <w:ind w:left="0" w:right="0" w:firstLine="600"/>
        <w:jc w:val="both"/>
        <w:rPr/>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pStyle w:val="Normal"/>
        <w:spacing w:before="0" w:after="0"/>
        <w:ind w:left="0" w:right="0" w:firstLine="600"/>
        <w:jc w:val="both"/>
        <w:rPr/>
      </w:pPr>
      <w:r>
        <w:rPr>
          <w:rFonts w:ascii="Times New Roman" w:hAnsi="Times New Roman"/>
          <w:b w:val="false"/>
          <w:i w:val="false"/>
          <w:color w:val="000000"/>
          <w:sz w:val="28"/>
        </w:rPr>
        <w:t>Решать задачи на клетчатой бумаге.</w:t>
      </w:r>
    </w:p>
    <w:p>
      <w:pPr>
        <w:pStyle w:val="Normal"/>
        <w:spacing w:before="0" w:after="0"/>
        <w:ind w:left="0" w:right="0" w:firstLine="600"/>
        <w:jc w:val="both"/>
        <w:rPr/>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pStyle w:val="Normal"/>
        <w:spacing w:before="0" w:after="0"/>
        <w:ind w:left="0" w:right="0" w:firstLine="600"/>
        <w:jc w:val="both"/>
        <w:rPr/>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pStyle w:val="Normal"/>
        <w:spacing w:before="0" w:after="0"/>
        <w:ind w:left="0" w:right="0" w:firstLine="600"/>
        <w:jc w:val="both"/>
        <w:rPr/>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pStyle w:val="Normal"/>
        <w:spacing w:before="0" w:after="0"/>
        <w:ind w:left="0" w:right="0" w:firstLine="600"/>
        <w:jc w:val="both"/>
        <w:rPr/>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pStyle w:val="Normal"/>
        <w:spacing w:before="0" w:after="0"/>
        <w:ind w:left="0" w:right="0" w:firstLine="600"/>
        <w:jc w:val="both"/>
        <w:rPr/>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pStyle w:val="Normal"/>
        <w:spacing w:before="0" w:after="0"/>
        <w:ind w:left="0" w:right="0" w:firstLine="600"/>
        <w:jc w:val="both"/>
        <w:rPr/>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pStyle w:val="Normal"/>
        <w:spacing w:before="0" w:after="0"/>
        <w:ind w:left="0" w:right="0" w:firstLine="600"/>
        <w:jc w:val="both"/>
        <w:rPr/>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pStyle w:val="Normal"/>
        <w:spacing w:before="0" w:after="0"/>
        <w:ind w:left="0" w:right="0"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pStyle w:val="Normal"/>
        <w:spacing w:before="0" w:after="0"/>
        <w:ind w:left="0" w:right="0" w:firstLine="600"/>
        <w:jc w:val="both"/>
        <w:rPr/>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pStyle w:val="Normal"/>
        <w:spacing w:before="0" w:after="0"/>
        <w:ind w:left="0" w:right="0" w:firstLine="600"/>
        <w:jc w:val="both"/>
        <w:rPr/>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pStyle w:val="Normal"/>
        <w:spacing w:before="0" w:after="0"/>
        <w:ind w:left="0" w:right="0" w:firstLine="600"/>
        <w:jc w:val="both"/>
        <w:rPr/>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pStyle w:val="Normal"/>
        <w:spacing w:before="0" w:after="0"/>
        <w:ind w:left="0" w:right="0" w:firstLine="600"/>
        <w:jc w:val="both"/>
        <w:rPr/>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pStyle w:val="Normal"/>
        <w:spacing w:before="0" w:after="0"/>
        <w:ind w:left="0" w:right="0" w:firstLine="600"/>
        <w:jc w:val="both"/>
        <w:rPr/>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pStyle w:val="Normal"/>
        <w:spacing w:before="0" w:after="0"/>
        <w:ind w:left="0" w:right="0" w:firstLine="600"/>
        <w:jc w:val="both"/>
        <w:rPr/>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pStyle w:val="Normal"/>
        <w:spacing w:before="0" w:after="0"/>
        <w:ind w:left="0" w:right="0" w:firstLine="600"/>
        <w:jc w:val="both"/>
        <w:rPr/>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pStyle w:val="Normal"/>
        <w:spacing w:before="0" w:after="0"/>
        <w:ind w:left="0" w:right="0" w:firstLine="600"/>
        <w:jc w:val="both"/>
        <w:rPr/>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pStyle w:val="Normal"/>
        <w:spacing w:before="0" w:after="0"/>
        <w:ind w:left="0" w:right="0" w:firstLine="600"/>
        <w:jc w:val="both"/>
        <w:rPr/>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pStyle w:val="Normal"/>
        <w:spacing w:before="0" w:after="0"/>
        <w:ind w:left="0" w:right="0" w:firstLine="600"/>
        <w:jc w:val="both"/>
        <w:rPr/>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pStyle w:val="Normal"/>
        <w:spacing w:before="0" w:after="0"/>
        <w:ind w:left="0" w:right="0"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pStyle w:val="Normal"/>
        <w:spacing w:before="0" w:after="0"/>
        <w:ind w:left="0" w:right="0" w:firstLine="600"/>
        <w:jc w:val="both"/>
        <w:rPr/>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pStyle w:val="Normal"/>
        <w:spacing w:before="0" w:after="0"/>
        <w:ind w:left="0" w:right="0" w:firstLine="600"/>
        <w:jc w:val="both"/>
        <w:rPr/>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pStyle w:val="Normal"/>
        <w:spacing w:before="0" w:after="0"/>
        <w:ind w:left="0" w:right="0" w:firstLine="600"/>
        <w:jc w:val="both"/>
        <w:rPr/>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pStyle w:val="Normal"/>
        <w:spacing w:before="0" w:after="0"/>
        <w:ind w:left="0" w:right="0" w:firstLine="600"/>
        <w:jc w:val="both"/>
        <w:rPr/>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pStyle w:val="Normal"/>
        <w:spacing w:before="0" w:after="0"/>
        <w:ind w:left="0" w:right="0" w:firstLine="600"/>
        <w:jc w:val="both"/>
        <w:rPr/>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pStyle w:val="Normal"/>
        <w:spacing w:before="0" w:after="0"/>
        <w:ind w:left="0" w:right="0" w:firstLine="600"/>
        <w:jc w:val="both"/>
        <w:rPr/>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pStyle w:val="Normal"/>
        <w:spacing w:before="0" w:after="0"/>
        <w:ind w:left="0" w:right="0" w:firstLine="600"/>
        <w:jc w:val="both"/>
        <w:rPr/>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pStyle w:val="Normal"/>
        <w:spacing w:before="0" w:after="0"/>
        <w:ind w:left="0" w:right="0" w:firstLine="600"/>
        <w:jc w:val="both"/>
        <w:rPr/>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pStyle w:val="Normal"/>
        <w:spacing w:before="0" w:after="0"/>
        <w:ind w:left="0" w:right="0" w:firstLine="600"/>
        <w:jc w:val="both"/>
        <w:rPr/>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0" w:right="0" w:firstLine="600"/>
        <w:jc w:val="both"/>
        <w:rPr/>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pPr>
        <w:pStyle w:val="Normal"/>
        <w:spacing w:before="0" w:after="0"/>
        <w:ind w:left="120" w:right="0" w:hanging="0"/>
        <w:jc w:val="left"/>
        <w:rPr/>
      </w:pPr>
      <w:bookmarkStart w:id="12" w:name="block-27809275"/>
      <w:bookmarkStart w:id="13" w:name="block-27809278"/>
      <w:bookmarkEnd w:id="12"/>
      <w:bookmarkEnd w:id="13"/>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right="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Style w:val="Style_1"/>
        <w:tblW w:w="10473" w:type="dxa"/>
        <w:jc w:val="left"/>
        <w:tblInd w:w="105" w:type="dxa"/>
        <w:tblLayout w:type="fixed"/>
        <w:tblCellMar>
          <w:top w:w="50" w:type="dxa"/>
          <w:left w:w="100" w:type="dxa"/>
          <w:bottom w:w="0" w:type="dxa"/>
          <w:right w:w="108" w:type="dxa"/>
        </w:tblCellMar>
      </w:tblPr>
      <w:tblGrid>
        <w:gridCol w:w="484"/>
        <w:gridCol w:w="2641"/>
        <w:gridCol w:w="1017"/>
        <w:gridCol w:w="1744"/>
        <w:gridCol w:w="1830"/>
        <w:gridCol w:w="2756"/>
      </w:tblGrid>
      <w:tr>
        <w:trPr>
          <w:trHeight w:val="300" w:hRule="atLeast"/>
        </w:trPr>
        <w:tc>
          <w:tcPr>
            <w:tcW w:w="48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 </w:t>
            </w:r>
            <w:r>
              <w:rPr>
                <w:rFonts w:ascii="Times New Roman" w:hAnsi="Times New Roman"/>
                <w:b/>
                <w:i w:val="false"/>
                <w:color w:val="000000"/>
                <w:spacing w:val="0"/>
                <w:kern w:val="0"/>
                <w:sz w:val="24"/>
                <w:szCs w:val="20"/>
              </w:rPr>
              <w:t xml:space="preserve">п/п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64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Наименование разделов и тем программы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4591"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Количество часов</w:t>
            </w:r>
          </w:p>
        </w:tc>
        <w:tc>
          <w:tcPr>
            <w:tcW w:w="275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Электронные (цифровые) образовательные ресурсы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570" w:hRule="atLeast"/>
        </w:trPr>
        <w:tc>
          <w:tcPr>
            <w:tcW w:w="48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264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Всего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Контрольные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83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Практические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75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r>
        <w:trPr>
          <w:trHeight w:val="1905" w:hRule="atLeast"/>
        </w:trPr>
        <w:tc>
          <w:tcPr>
            <w:tcW w:w="4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w:t>
            </w:r>
          </w:p>
        </w:tc>
        <w:tc>
          <w:tcPr>
            <w:tcW w:w="264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Простейшие геометрические фигуры и их свойства. Измерение геометрических величин</w:t>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14 </w:t>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83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
              <w:r>
                <w:rPr>
                  <w:rFonts w:ascii="Times New Roman" w:hAnsi="Times New Roman"/>
                  <w:b w:val="false"/>
                  <w:i w:val="false"/>
                  <w:color w:val="0000FF"/>
                  <w:spacing w:val="0"/>
                  <w:kern w:val="0"/>
                  <w:sz w:val="22"/>
                  <w:szCs w:val="20"/>
                  <w:u w:val="single"/>
                </w:rPr>
                <w:t>https://m.edsoo.ru/7f415e2e</w:t>
              </w:r>
            </w:hyperlink>
          </w:p>
        </w:tc>
      </w:tr>
      <w:tr>
        <w:trPr>
          <w:trHeight w:val="555" w:hRule="atLeast"/>
        </w:trPr>
        <w:tc>
          <w:tcPr>
            <w:tcW w:w="4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w:t>
            </w:r>
          </w:p>
        </w:tc>
        <w:tc>
          <w:tcPr>
            <w:tcW w:w="264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Треугольники</w:t>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22 </w:t>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83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
              <w:r>
                <w:rPr>
                  <w:rFonts w:ascii="Times New Roman" w:hAnsi="Times New Roman"/>
                  <w:b w:val="false"/>
                  <w:i w:val="false"/>
                  <w:color w:val="0000FF"/>
                  <w:spacing w:val="0"/>
                  <w:kern w:val="0"/>
                  <w:sz w:val="22"/>
                  <w:szCs w:val="20"/>
                  <w:u w:val="single"/>
                </w:rPr>
                <w:t>https://m.edsoo.ru/7f415e2e</w:t>
              </w:r>
            </w:hyperlink>
          </w:p>
        </w:tc>
      </w:tr>
      <w:tr>
        <w:trPr>
          <w:trHeight w:val="1095" w:hRule="atLeast"/>
        </w:trPr>
        <w:tc>
          <w:tcPr>
            <w:tcW w:w="4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w:t>
            </w:r>
          </w:p>
        </w:tc>
        <w:tc>
          <w:tcPr>
            <w:tcW w:w="264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Параллельные прямые, сумма углов треугольника</w:t>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14 </w:t>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83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
              <w:r>
                <w:rPr>
                  <w:rFonts w:ascii="Times New Roman" w:hAnsi="Times New Roman"/>
                  <w:b w:val="false"/>
                  <w:i w:val="false"/>
                  <w:color w:val="0000FF"/>
                  <w:spacing w:val="0"/>
                  <w:kern w:val="0"/>
                  <w:sz w:val="22"/>
                  <w:szCs w:val="20"/>
                  <w:u w:val="single"/>
                </w:rPr>
                <w:t>https://m.edsoo.ru/7f415e2e</w:t>
              </w:r>
            </w:hyperlink>
          </w:p>
        </w:tc>
      </w:tr>
      <w:tr>
        <w:trPr>
          <w:trHeight w:val="1095" w:hRule="atLeast"/>
        </w:trPr>
        <w:tc>
          <w:tcPr>
            <w:tcW w:w="4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w:t>
            </w:r>
          </w:p>
        </w:tc>
        <w:tc>
          <w:tcPr>
            <w:tcW w:w="264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Окружность и круг. Геометрические построения</w:t>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14 </w:t>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83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
              <w:r>
                <w:rPr>
                  <w:rFonts w:ascii="Times New Roman" w:hAnsi="Times New Roman"/>
                  <w:b w:val="false"/>
                  <w:i w:val="false"/>
                  <w:color w:val="0000FF"/>
                  <w:spacing w:val="0"/>
                  <w:kern w:val="0"/>
                  <w:sz w:val="22"/>
                  <w:szCs w:val="20"/>
                  <w:u w:val="single"/>
                </w:rPr>
                <w:t>https://m.edsoo.ru/7f415e2e</w:t>
              </w:r>
            </w:hyperlink>
          </w:p>
        </w:tc>
      </w:tr>
      <w:tr>
        <w:trPr>
          <w:trHeight w:val="825" w:hRule="atLeast"/>
        </w:trPr>
        <w:tc>
          <w:tcPr>
            <w:tcW w:w="48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w:t>
            </w:r>
          </w:p>
        </w:tc>
        <w:tc>
          <w:tcPr>
            <w:tcW w:w="264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обобщение знаний</w:t>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4 </w:t>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83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
              <w:r>
                <w:rPr>
                  <w:rFonts w:ascii="Times New Roman" w:hAnsi="Times New Roman"/>
                  <w:b w:val="false"/>
                  <w:i w:val="false"/>
                  <w:color w:val="0000FF"/>
                  <w:spacing w:val="0"/>
                  <w:kern w:val="0"/>
                  <w:sz w:val="22"/>
                  <w:szCs w:val="20"/>
                  <w:u w:val="single"/>
                </w:rPr>
                <w:t>https://m.edsoo.ru/7f415e2e</w:t>
              </w:r>
            </w:hyperlink>
          </w:p>
        </w:tc>
      </w:tr>
      <w:tr>
        <w:trPr>
          <w:trHeight w:val="555" w:hRule="atLeast"/>
        </w:trPr>
        <w:tc>
          <w:tcPr>
            <w:tcW w:w="312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ОБЩЕЕ КОЛИЧЕСТВО ЧАСОВ ПО ПРОГРАММЕ</w:t>
            </w:r>
          </w:p>
        </w:tc>
        <w:tc>
          <w:tcPr>
            <w:tcW w:w="101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68 </w:t>
            </w:r>
          </w:p>
        </w:tc>
        <w:tc>
          <w:tcPr>
            <w:tcW w:w="17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4 </w:t>
            </w:r>
          </w:p>
        </w:tc>
        <w:tc>
          <w:tcPr>
            <w:tcW w:w="183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0 </w:t>
            </w:r>
          </w:p>
        </w:tc>
        <w:tc>
          <w:tcPr>
            <w:tcW w:w="275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right="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Style w:val="Style_1"/>
        <w:tblW w:w="10633" w:type="dxa"/>
        <w:jc w:val="left"/>
        <w:tblInd w:w="105" w:type="dxa"/>
        <w:tblLayout w:type="fixed"/>
        <w:tblCellMar>
          <w:top w:w="50" w:type="dxa"/>
          <w:left w:w="100" w:type="dxa"/>
          <w:bottom w:w="0" w:type="dxa"/>
          <w:right w:w="108" w:type="dxa"/>
        </w:tblCellMar>
      </w:tblPr>
      <w:tblGrid>
        <w:gridCol w:w="461"/>
        <w:gridCol w:w="3079"/>
        <w:gridCol w:w="974"/>
        <w:gridCol w:w="1696"/>
        <w:gridCol w:w="1783"/>
        <w:gridCol w:w="2639"/>
      </w:tblGrid>
      <w:tr>
        <w:trPr>
          <w:trHeight w:val="300" w:hRule="atLeast"/>
        </w:trPr>
        <w:tc>
          <w:tcPr>
            <w:tcW w:w="46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 </w:t>
            </w:r>
            <w:r>
              <w:rPr>
                <w:rFonts w:ascii="Times New Roman" w:hAnsi="Times New Roman"/>
                <w:b/>
                <w:i w:val="false"/>
                <w:color w:val="000000"/>
                <w:spacing w:val="0"/>
                <w:kern w:val="0"/>
                <w:sz w:val="24"/>
                <w:szCs w:val="20"/>
              </w:rPr>
              <w:t xml:space="preserve">п/п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307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Наименование разделов и тем программы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4453"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Количество часов</w:t>
            </w:r>
          </w:p>
        </w:tc>
        <w:tc>
          <w:tcPr>
            <w:tcW w:w="263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Электронные (цифровые) образовательные ресурсы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570" w:hRule="atLeast"/>
        </w:trPr>
        <w:tc>
          <w:tcPr>
            <w:tcW w:w="46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307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Всего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Контрольные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7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Практические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6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r>
        <w:trPr>
          <w:trHeight w:val="555" w:hRule="atLeast"/>
        </w:trPr>
        <w:tc>
          <w:tcPr>
            <w:tcW w:w="46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w:t>
            </w:r>
          </w:p>
        </w:tc>
        <w:tc>
          <w:tcPr>
            <w:tcW w:w="307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Четырёхугольники</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12 </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7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63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
              <w:r>
                <w:rPr>
                  <w:rFonts w:ascii="Times New Roman" w:hAnsi="Times New Roman"/>
                  <w:b w:val="false"/>
                  <w:i w:val="false"/>
                  <w:color w:val="0000FF"/>
                  <w:spacing w:val="0"/>
                  <w:kern w:val="0"/>
                  <w:sz w:val="22"/>
                  <w:szCs w:val="20"/>
                  <w:u w:val="single"/>
                </w:rPr>
                <w:t>https://m.edsoo.ru/7f417e18</w:t>
              </w:r>
            </w:hyperlink>
          </w:p>
        </w:tc>
      </w:tr>
      <w:tr>
        <w:trPr>
          <w:trHeight w:val="1755" w:hRule="atLeast"/>
        </w:trPr>
        <w:tc>
          <w:tcPr>
            <w:tcW w:w="46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w:t>
            </w:r>
          </w:p>
        </w:tc>
        <w:tc>
          <w:tcPr>
            <w:tcW w:w="307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Фалеса и теорема о пропорциональных отрезках, подобные треугольники</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15 </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7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63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
              <w:r>
                <w:rPr>
                  <w:rFonts w:ascii="Times New Roman" w:hAnsi="Times New Roman"/>
                  <w:b w:val="false"/>
                  <w:i w:val="false"/>
                  <w:color w:val="0000FF"/>
                  <w:spacing w:val="0"/>
                  <w:kern w:val="0"/>
                  <w:sz w:val="22"/>
                  <w:szCs w:val="20"/>
                  <w:u w:val="single"/>
                </w:rPr>
                <w:t>https://m.edsoo.ru/7f417e18</w:t>
              </w:r>
            </w:hyperlink>
          </w:p>
        </w:tc>
      </w:tr>
      <w:tr>
        <w:trPr>
          <w:trHeight w:val="1905" w:hRule="atLeast"/>
        </w:trPr>
        <w:tc>
          <w:tcPr>
            <w:tcW w:w="46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w:t>
            </w:r>
          </w:p>
        </w:tc>
        <w:tc>
          <w:tcPr>
            <w:tcW w:w="307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Площадь. Нахождение площадей треугольников и многоугольных фигур. Площади подобных фигур</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14 </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7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63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
              <w:r>
                <w:rPr>
                  <w:rFonts w:ascii="Times New Roman" w:hAnsi="Times New Roman"/>
                  <w:b w:val="false"/>
                  <w:i w:val="false"/>
                  <w:color w:val="0000FF"/>
                  <w:spacing w:val="0"/>
                  <w:kern w:val="0"/>
                  <w:sz w:val="22"/>
                  <w:szCs w:val="20"/>
                  <w:u w:val="single"/>
                </w:rPr>
                <w:t>https://m.edsoo.ru/7f417e18</w:t>
              </w:r>
            </w:hyperlink>
          </w:p>
        </w:tc>
      </w:tr>
      <w:tr>
        <w:trPr>
          <w:trHeight w:val="825" w:hRule="atLeast"/>
        </w:trPr>
        <w:tc>
          <w:tcPr>
            <w:tcW w:w="46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w:t>
            </w:r>
          </w:p>
        </w:tc>
        <w:tc>
          <w:tcPr>
            <w:tcW w:w="307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Пифагора и начала тригонометрии</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10 </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7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63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
              <w:r>
                <w:rPr>
                  <w:rFonts w:ascii="Times New Roman" w:hAnsi="Times New Roman"/>
                  <w:b w:val="false"/>
                  <w:i w:val="false"/>
                  <w:color w:val="0000FF"/>
                  <w:spacing w:val="0"/>
                  <w:kern w:val="0"/>
                  <w:sz w:val="22"/>
                  <w:szCs w:val="20"/>
                  <w:u w:val="single"/>
                </w:rPr>
                <w:t>https://m.edsoo.ru/7f417e18</w:t>
              </w:r>
            </w:hyperlink>
          </w:p>
        </w:tc>
      </w:tr>
      <w:tr>
        <w:trPr>
          <w:trHeight w:val="2175" w:hRule="atLeast"/>
        </w:trPr>
        <w:tc>
          <w:tcPr>
            <w:tcW w:w="46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w:t>
            </w:r>
          </w:p>
        </w:tc>
        <w:tc>
          <w:tcPr>
            <w:tcW w:w="307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Углы в окружности. Вписанные и описанные четырехугольники. Касательные к окружности. Касание окружностей</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13 </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7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63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
              <w:r>
                <w:rPr>
                  <w:rFonts w:ascii="Times New Roman" w:hAnsi="Times New Roman"/>
                  <w:b w:val="false"/>
                  <w:i w:val="false"/>
                  <w:color w:val="0000FF"/>
                  <w:spacing w:val="0"/>
                  <w:kern w:val="0"/>
                  <w:sz w:val="22"/>
                  <w:szCs w:val="20"/>
                  <w:u w:val="single"/>
                </w:rPr>
                <w:t>https://m.edsoo.ru/7f417e18</w:t>
              </w:r>
            </w:hyperlink>
          </w:p>
        </w:tc>
      </w:tr>
      <w:tr>
        <w:trPr>
          <w:trHeight w:val="555" w:hRule="atLeast"/>
        </w:trPr>
        <w:tc>
          <w:tcPr>
            <w:tcW w:w="46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w:t>
            </w:r>
          </w:p>
        </w:tc>
        <w:tc>
          <w:tcPr>
            <w:tcW w:w="307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обобщение знаний</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4 </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7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63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
              <w:r>
                <w:rPr>
                  <w:rFonts w:ascii="Times New Roman" w:hAnsi="Times New Roman"/>
                  <w:b w:val="false"/>
                  <w:i w:val="false"/>
                  <w:color w:val="0000FF"/>
                  <w:spacing w:val="0"/>
                  <w:kern w:val="0"/>
                  <w:sz w:val="22"/>
                  <w:szCs w:val="20"/>
                  <w:u w:val="single"/>
                </w:rPr>
                <w:t>https://m.edsoo.ru/7f417e18</w:t>
              </w:r>
            </w:hyperlink>
          </w:p>
        </w:tc>
      </w:tr>
      <w:tr>
        <w:trPr>
          <w:trHeight w:val="555" w:hRule="atLeast"/>
        </w:trPr>
        <w:tc>
          <w:tcPr>
            <w:tcW w:w="354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ОБЩЕЕ КОЛИЧЕСТВО ЧАСОВ ПО ПРОГРАММЕ</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68 </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 </w:t>
            </w:r>
          </w:p>
        </w:tc>
        <w:tc>
          <w:tcPr>
            <w:tcW w:w="178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0 </w:t>
            </w:r>
          </w:p>
        </w:tc>
        <w:tc>
          <w:tcPr>
            <w:tcW w:w="263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right="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Style w:val="Style_1"/>
        <w:tblW w:w="10506" w:type="dxa"/>
        <w:jc w:val="left"/>
        <w:tblInd w:w="105" w:type="dxa"/>
        <w:tblLayout w:type="fixed"/>
        <w:tblCellMar>
          <w:top w:w="50" w:type="dxa"/>
          <w:left w:w="100" w:type="dxa"/>
          <w:bottom w:w="0" w:type="dxa"/>
          <w:right w:w="108" w:type="dxa"/>
        </w:tblCellMar>
      </w:tblPr>
      <w:tblGrid>
        <w:gridCol w:w="480"/>
        <w:gridCol w:w="2727"/>
        <w:gridCol w:w="1009"/>
        <w:gridCol w:w="1735"/>
        <w:gridCol w:w="1821"/>
        <w:gridCol w:w="2733"/>
      </w:tblGrid>
      <w:tr>
        <w:trPr>
          <w:trHeight w:val="300" w:hRule="atLeast"/>
        </w:trPr>
        <w:tc>
          <w:tcPr>
            <w:tcW w:w="48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 </w:t>
            </w:r>
            <w:r>
              <w:rPr>
                <w:rFonts w:ascii="Times New Roman" w:hAnsi="Times New Roman"/>
                <w:b/>
                <w:i w:val="false"/>
                <w:color w:val="000000"/>
                <w:spacing w:val="0"/>
                <w:kern w:val="0"/>
                <w:sz w:val="24"/>
                <w:szCs w:val="20"/>
              </w:rPr>
              <w:t xml:space="preserve">п/п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72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Наименование разделов и тем программы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4565"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Количество часов</w:t>
            </w:r>
          </w:p>
        </w:tc>
        <w:tc>
          <w:tcPr>
            <w:tcW w:w="273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Электронные (цифровые) образовательные ресурсы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570" w:hRule="atLeast"/>
        </w:trPr>
        <w:tc>
          <w:tcPr>
            <w:tcW w:w="4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272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100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Всего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Контрольные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Практические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7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r>
        <w:trPr>
          <w:trHeight w:val="1635" w:hRule="atLeast"/>
        </w:trPr>
        <w:tc>
          <w:tcPr>
            <w:tcW w:w="48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w:t>
            </w:r>
          </w:p>
        </w:tc>
        <w:tc>
          <w:tcPr>
            <w:tcW w:w="272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Тригонометрия. Теоремы косинусов и синусов. Решение треугольников</w:t>
            </w:r>
          </w:p>
        </w:tc>
        <w:tc>
          <w:tcPr>
            <w:tcW w:w="100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16 </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
              <w:r>
                <w:rPr>
                  <w:rFonts w:ascii="Times New Roman" w:hAnsi="Times New Roman"/>
                  <w:b w:val="false"/>
                  <w:i w:val="false"/>
                  <w:color w:val="0000FF"/>
                  <w:spacing w:val="0"/>
                  <w:kern w:val="0"/>
                  <w:sz w:val="22"/>
                  <w:szCs w:val="20"/>
                  <w:u w:val="single"/>
                </w:rPr>
                <w:t>https://m.edsoo.ru/7f41a12c</w:t>
              </w:r>
            </w:hyperlink>
          </w:p>
        </w:tc>
      </w:tr>
      <w:tr>
        <w:trPr>
          <w:trHeight w:val="1365" w:hRule="atLeast"/>
        </w:trPr>
        <w:tc>
          <w:tcPr>
            <w:tcW w:w="48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w:t>
            </w:r>
          </w:p>
        </w:tc>
        <w:tc>
          <w:tcPr>
            <w:tcW w:w="272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Преобразование подобия. Метрические соотношения в окружности</w:t>
            </w:r>
          </w:p>
        </w:tc>
        <w:tc>
          <w:tcPr>
            <w:tcW w:w="100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10 </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
              <w:r>
                <w:rPr>
                  <w:rFonts w:ascii="Times New Roman" w:hAnsi="Times New Roman"/>
                  <w:b w:val="false"/>
                  <w:i w:val="false"/>
                  <w:color w:val="0000FF"/>
                  <w:spacing w:val="0"/>
                  <w:kern w:val="0"/>
                  <w:sz w:val="22"/>
                  <w:szCs w:val="20"/>
                  <w:u w:val="single"/>
                </w:rPr>
                <w:t>https://m.edsoo.ru/7f41a12c</w:t>
              </w:r>
            </w:hyperlink>
          </w:p>
        </w:tc>
      </w:tr>
      <w:tr>
        <w:trPr>
          <w:trHeight w:val="555" w:hRule="atLeast"/>
        </w:trPr>
        <w:tc>
          <w:tcPr>
            <w:tcW w:w="48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w:t>
            </w:r>
          </w:p>
        </w:tc>
        <w:tc>
          <w:tcPr>
            <w:tcW w:w="272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Векторы</w:t>
            </w:r>
          </w:p>
        </w:tc>
        <w:tc>
          <w:tcPr>
            <w:tcW w:w="100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12 </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
              <w:r>
                <w:rPr>
                  <w:rFonts w:ascii="Times New Roman" w:hAnsi="Times New Roman"/>
                  <w:b w:val="false"/>
                  <w:i w:val="false"/>
                  <w:color w:val="0000FF"/>
                  <w:spacing w:val="0"/>
                  <w:kern w:val="0"/>
                  <w:sz w:val="22"/>
                  <w:szCs w:val="20"/>
                  <w:u w:val="single"/>
                </w:rPr>
                <w:t>https://m.edsoo.ru/7f41a12c</w:t>
              </w:r>
            </w:hyperlink>
          </w:p>
        </w:tc>
      </w:tr>
      <w:tr>
        <w:trPr>
          <w:trHeight w:val="825" w:hRule="atLeast"/>
        </w:trPr>
        <w:tc>
          <w:tcPr>
            <w:tcW w:w="48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w:t>
            </w:r>
          </w:p>
        </w:tc>
        <w:tc>
          <w:tcPr>
            <w:tcW w:w="272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Декартовы координаты на плоскости </w:t>
            </w:r>
          </w:p>
        </w:tc>
        <w:tc>
          <w:tcPr>
            <w:tcW w:w="100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9 </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6">
              <w:r>
                <w:rPr>
                  <w:rFonts w:ascii="Times New Roman" w:hAnsi="Times New Roman"/>
                  <w:b w:val="false"/>
                  <w:i w:val="false"/>
                  <w:color w:val="0000FF"/>
                  <w:spacing w:val="0"/>
                  <w:kern w:val="0"/>
                  <w:sz w:val="22"/>
                  <w:szCs w:val="20"/>
                  <w:u w:val="single"/>
                </w:rPr>
                <w:t>https://m.edsoo.ru/7f41a12c</w:t>
              </w:r>
            </w:hyperlink>
          </w:p>
        </w:tc>
      </w:tr>
      <w:tr>
        <w:trPr>
          <w:trHeight w:val="1905" w:hRule="atLeast"/>
        </w:trPr>
        <w:tc>
          <w:tcPr>
            <w:tcW w:w="48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w:t>
            </w:r>
          </w:p>
        </w:tc>
        <w:tc>
          <w:tcPr>
            <w:tcW w:w="272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Правильные многоугольники. Длина окружности и площадь круга. Вычисление площадей</w:t>
            </w:r>
          </w:p>
        </w:tc>
        <w:tc>
          <w:tcPr>
            <w:tcW w:w="100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8 </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7">
              <w:r>
                <w:rPr>
                  <w:rFonts w:ascii="Times New Roman" w:hAnsi="Times New Roman"/>
                  <w:b w:val="false"/>
                  <w:i w:val="false"/>
                  <w:color w:val="0000FF"/>
                  <w:spacing w:val="0"/>
                  <w:kern w:val="0"/>
                  <w:sz w:val="22"/>
                  <w:szCs w:val="20"/>
                  <w:u w:val="single"/>
                </w:rPr>
                <w:t>https://m.edsoo.ru/7f41a12c</w:t>
              </w:r>
            </w:hyperlink>
          </w:p>
        </w:tc>
      </w:tr>
      <w:tr>
        <w:trPr>
          <w:trHeight w:val="555" w:hRule="atLeast"/>
        </w:trPr>
        <w:tc>
          <w:tcPr>
            <w:tcW w:w="48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w:t>
            </w:r>
          </w:p>
        </w:tc>
        <w:tc>
          <w:tcPr>
            <w:tcW w:w="272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Движения плоскости</w:t>
            </w:r>
          </w:p>
        </w:tc>
        <w:tc>
          <w:tcPr>
            <w:tcW w:w="100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 </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8">
              <w:r>
                <w:rPr>
                  <w:rFonts w:ascii="Times New Roman" w:hAnsi="Times New Roman"/>
                  <w:b w:val="false"/>
                  <w:i w:val="false"/>
                  <w:color w:val="0000FF"/>
                  <w:spacing w:val="0"/>
                  <w:kern w:val="0"/>
                  <w:sz w:val="22"/>
                  <w:szCs w:val="20"/>
                  <w:u w:val="single"/>
                </w:rPr>
                <w:t>https://m.edsoo.ru/7f41a12c</w:t>
              </w:r>
            </w:hyperlink>
          </w:p>
        </w:tc>
      </w:tr>
      <w:tr>
        <w:trPr>
          <w:trHeight w:val="1095" w:hRule="atLeast"/>
        </w:trPr>
        <w:tc>
          <w:tcPr>
            <w:tcW w:w="48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7</w:t>
            </w:r>
          </w:p>
        </w:tc>
        <w:tc>
          <w:tcPr>
            <w:tcW w:w="272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обобщение, систематизация знаний</w:t>
            </w:r>
          </w:p>
        </w:tc>
        <w:tc>
          <w:tcPr>
            <w:tcW w:w="100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7 </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2 </w:t>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9">
              <w:r>
                <w:rPr>
                  <w:rFonts w:ascii="Times New Roman" w:hAnsi="Times New Roman"/>
                  <w:b w:val="false"/>
                  <w:i w:val="false"/>
                  <w:color w:val="0000FF"/>
                  <w:spacing w:val="0"/>
                  <w:kern w:val="0"/>
                  <w:sz w:val="22"/>
                  <w:szCs w:val="20"/>
                  <w:u w:val="single"/>
                </w:rPr>
                <w:t>https://m.edsoo.ru/7f41a12c</w:t>
              </w:r>
            </w:hyperlink>
          </w:p>
        </w:tc>
      </w:tr>
      <w:tr>
        <w:trPr>
          <w:trHeight w:val="555" w:hRule="atLeast"/>
        </w:trPr>
        <w:tc>
          <w:tcPr>
            <w:tcW w:w="320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ОБЩЕЕ КОЛИЧЕСТВО ЧАСОВ ПО ПРОГРАММЕ</w:t>
            </w:r>
          </w:p>
        </w:tc>
        <w:tc>
          <w:tcPr>
            <w:tcW w:w="100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68 </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 </w:t>
            </w:r>
          </w:p>
        </w:tc>
        <w:tc>
          <w:tcPr>
            <w:tcW w:w="18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0 </w:t>
            </w:r>
          </w:p>
        </w:tc>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p>
    <w:p>
      <w:pPr>
        <w:pStyle w:val="Normal"/>
        <w:spacing w:before="0" w:after="0"/>
        <w:ind w:left="120" w:right="0" w:hanging="0"/>
        <w:jc w:val="left"/>
        <w:rPr/>
      </w:pPr>
      <w:bookmarkStart w:id="14" w:name="block-27809278"/>
      <w:bookmarkStart w:id="15" w:name="block-27809279"/>
      <w:bookmarkEnd w:id="14"/>
      <w:bookmarkEnd w:id="15"/>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right="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Style w:val="Style_1"/>
        <w:tblW w:w="10538" w:type="dxa"/>
        <w:jc w:val="left"/>
        <w:tblInd w:w="105" w:type="dxa"/>
        <w:tblLayout w:type="fixed"/>
        <w:tblCellMar>
          <w:top w:w="50" w:type="dxa"/>
          <w:left w:w="100" w:type="dxa"/>
          <w:bottom w:w="0" w:type="dxa"/>
          <w:right w:w="108" w:type="dxa"/>
        </w:tblCellMar>
      </w:tblPr>
      <w:tblGrid>
        <w:gridCol w:w="400"/>
        <w:gridCol w:w="2816"/>
        <w:gridCol w:w="869"/>
        <w:gridCol w:w="1573"/>
        <w:gridCol w:w="1670"/>
        <w:gridCol w:w="1188"/>
        <w:gridCol w:w="2021"/>
      </w:tblGrid>
      <w:tr>
        <w:trPr>
          <w:trHeight w:val="300" w:hRule="atLeast"/>
        </w:trPr>
        <w:tc>
          <w:tcPr>
            <w:tcW w:w="40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 </w:t>
            </w:r>
            <w:r>
              <w:rPr>
                <w:rFonts w:ascii="Times New Roman" w:hAnsi="Times New Roman"/>
                <w:b/>
                <w:i w:val="false"/>
                <w:color w:val="000000"/>
                <w:spacing w:val="0"/>
                <w:kern w:val="0"/>
                <w:sz w:val="24"/>
                <w:szCs w:val="20"/>
              </w:rPr>
              <w:t xml:space="preserve">п/п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81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Тема урока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4112"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Количество часов</w:t>
            </w:r>
          </w:p>
        </w:tc>
        <w:tc>
          <w:tcPr>
            <w:tcW w:w="118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Дата изучения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Электронные цифровые образовательные ресурсы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795" w:hRule="atLeast"/>
        </w:trPr>
        <w:tc>
          <w:tcPr>
            <w:tcW w:w="4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281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Всего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Контрольные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Практические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18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Простейшие геометрические объекты</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0">
              <w:r>
                <w:rPr>
                  <w:rFonts w:ascii="Times New Roman" w:hAnsi="Times New Roman"/>
                  <w:b w:val="false"/>
                  <w:i w:val="false"/>
                  <w:color w:val="0000FF"/>
                  <w:spacing w:val="0"/>
                  <w:kern w:val="0"/>
                  <w:sz w:val="22"/>
                  <w:szCs w:val="20"/>
                  <w:u w:val="single"/>
                </w:rPr>
                <w:t>https://m.edsoo.ru/8866b724</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Многоугольник, ломаная</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1">
              <w:r>
                <w:rPr>
                  <w:rFonts w:ascii="Times New Roman" w:hAnsi="Times New Roman"/>
                  <w:b w:val="false"/>
                  <w:i w:val="false"/>
                  <w:color w:val="0000FF"/>
                  <w:spacing w:val="0"/>
                  <w:kern w:val="0"/>
                  <w:sz w:val="22"/>
                  <w:szCs w:val="20"/>
                  <w:u w:val="single"/>
                </w:rPr>
                <w:t>https://m.edsoo.ru/8866cb6a</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Смежные и вертикальные углы</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2">
              <w:r>
                <w:rPr>
                  <w:rFonts w:ascii="Times New Roman" w:hAnsi="Times New Roman"/>
                  <w:b w:val="false"/>
                  <w:i w:val="false"/>
                  <w:color w:val="0000FF"/>
                  <w:spacing w:val="0"/>
                  <w:kern w:val="0"/>
                  <w:sz w:val="22"/>
                  <w:szCs w:val="20"/>
                  <w:u w:val="single"/>
                </w:rPr>
                <w:t>https://m.edsoo.ru/8866c5c0</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Смежные и вертикальные углы</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3">
              <w:r>
                <w:rPr>
                  <w:rFonts w:ascii="Times New Roman" w:hAnsi="Times New Roman"/>
                  <w:b w:val="false"/>
                  <w:i w:val="false"/>
                  <w:color w:val="0000FF"/>
                  <w:spacing w:val="0"/>
                  <w:kern w:val="0"/>
                  <w:sz w:val="22"/>
                  <w:szCs w:val="20"/>
                  <w:u w:val="single"/>
                </w:rPr>
                <w:t>https://m.edsoo.ru/8866c7be</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Смежные и вертикальные углы</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Смежные и вертикальные углы</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7</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Смежные и вертикальные углы</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8</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Смежные и вертикальные углы</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36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9</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Измерение линейных и угловых величин, вычисление отрезков и углов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36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10</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Измерение линейных и угловых величин, вычисление отрезков и углов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4">
              <w:r>
                <w:rPr>
                  <w:rFonts w:ascii="Times New Roman" w:hAnsi="Times New Roman"/>
                  <w:b w:val="false"/>
                  <w:i w:val="false"/>
                  <w:color w:val="0000FF"/>
                  <w:spacing w:val="0"/>
                  <w:kern w:val="0"/>
                  <w:sz w:val="22"/>
                  <w:szCs w:val="20"/>
                  <w:u w:val="single"/>
                </w:rPr>
                <w:t>https://m.edsoo.ru/8866c3ea</w:t>
              </w:r>
            </w:hyperlink>
          </w:p>
        </w:tc>
      </w:tr>
      <w:tr>
        <w:trPr>
          <w:trHeight w:val="136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11</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Измерение линейных и угловых величин, вычисление отрезков и углов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60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12</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Измерение линейных и угловых величин, вычисление отрезков и углов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09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13</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Периметр и площадь фигур, составленных из прямоугольников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09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14</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Периметр и площадь фигур, составленных из прямоугольников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36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15</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Понятие о равных треугольниках и первичные представления о равных фигурах</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5">
              <w:r>
                <w:rPr>
                  <w:rFonts w:ascii="Times New Roman" w:hAnsi="Times New Roman"/>
                  <w:b w:val="false"/>
                  <w:i w:val="false"/>
                  <w:color w:val="0000FF"/>
                  <w:spacing w:val="0"/>
                  <w:kern w:val="0"/>
                  <w:sz w:val="22"/>
                  <w:szCs w:val="20"/>
                  <w:u w:val="single"/>
                </w:rPr>
                <w:t>https://m.edsoo.ru/8866ce80</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16</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равенства треугольников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6">
              <w:r>
                <w:rPr>
                  <w:rFonts w:ascii="Times New Roman" w:hAnsi="Times New Roman"/>
                  <w:b w:val="false"/>
                  <w:i w:val="false"/>
                  <w:color w:val="0000FF"/>
                  <w:spacing w:val="0"/>
                  <w:kern w:val="0"/>
                  <w:sz w:val="22"/>
                  <w:szCs w:val="20"/>
                  <w:u w:val="single"/>
                </w:rPr>
                <w:t>https://m.edsoo.ru/8866d1fa</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17</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равенства треугольников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7">
              <w:r>
                <w:rPr>
                  <w:rFonts w:ascii="Times New Roman" w:hAnsi="Times New Roman"/>
                  <w:b w:val="false"/>
                  <w:i w:val="false"/>
                  <w:color w:val="0000FF"/>
                  <w:spacing w:val="0"/>
                  <w:kern w:val="0"/>
                  <w:sz w:val="22"/>
                  <w:szCs w:val="20"/>
                  <w:u w:val="single"/>
                </w:rPr>
                <w:t>https://m.edsoo.ru/8866d34e</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18</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равенства треугольников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8">
              <w:r>
                <w:rPr>
                  <w:rFonts w:ascii="Times New Roman" w:hAnsi="Times New Roman"/>
                  <w:b w:val="false"/>
                  <w:i w:val="false"/>
                  <w:color w:val="0000FF"/>
                  <w:spacing w:val="0"/>
                  <w:kern w:val="0"/>
                  <w:sz w:val="22"/>
                  <w:szCs w:val="20"/>
                  <w:u w:val="single"/>
                </w:rPr>
                <w:t>https://m.edsoo.ru/8866e01e</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19</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равенства треугольников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20</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равенства треугольников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21</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равенства треугольников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29">
              <w:r>
                <w:rPr>
                  <w:rFonts w:ascii="Times New Roman" w:hAnsi="Times New Roman"/>
                  <w:b w:val="false"/>
                  <w:i w:val="false"/>
                  <w:color w:val="0000FF"/>
                  <w:spacing w:val="0"/>
                  <w:kern w:val="0"/>
                  <w:sz w:val="22"/>
                  <w:szCs w:val="20"/>
                  <w:u w:val="single"/>
                </w:rPr>
                <w:t>https://m.edsoo.ru/8866e88e</w:t>
              </w:r>
            </w:hyperlink>
          </w:p>
        </w:tc>
      </w:tr>
      <w:tr>
        <w:trPr>
          <w:trHeight w:val="109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22</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Признаки равенства прямоугольных треугольников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09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23</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Признаки равенства прямоугольных треугольников</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63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24</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Свойство медианы прямоугольного треугольника, проведённой к гипотенузе</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0">
              <w:r>
                <w:rPr>
                  <w:rFonts w:ascii="Times New Roman" w:hAnsi="Times New Roman"/>
                  <w:b w:val="false"/>
                  <w:i w:val="false"/>
                  <w:color w:val="0000FF"/>
                  <w:spacing w:val="0"/>
                  <w:kern w:val="0"/>
                  <w:sz w:val="22"/>
                  <w:szCs w:val="20"/>
                  <w:u w:val="single"/>
                </w:rPr>
                <w:t>https://m.edsoo.ru/8866e9ec</w:t>
              </w:r>
            </w:hyperlink>
          </w:p>
        </w:tc>
      </w:tr>
      <w:tr>
        <w:trPr>
          <w:trHeight w:val="163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25</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Свойство медианы прямоугольного треугольника, проведённой к гипотенузе</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15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26</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Равнобедренные и равносторонние треугольники</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1">
              <w:r>
                <w:rPr>
                  <w:rFonts w:ascii="Times New Roman" w:hAnsi="Times New Roman"/>
                  <w:b w:val="false"/>
                  <w:i w:val="false"/>
                  <w:color w:val="0000FF"/>
                  <w:spacing w:val="0"/>
                  <w:kern w:val="0"/>
                  <w:sz w:val="22"/>
                  <w:szCs w:val="20"/>
                  <w:u w:val="single"/>
                </w:rPr>
                <w:t>https://m.edsoo.ru/8866d6fa</w:t>
              </w:r>
            </w:hyperlink>
          </w:p>
        </w:tc>
      </w:tr>
      <w:tr>
        <w:trPr>
          <w:trHeight w:val="109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27</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Признаки и свойства равнобедренного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2">
              <w:r>
                <w:rPr>
                  <w:rFonts w:ascii="Times New Roman" w:hAnsi="Times New Roman"/>
                  <w:b w:val="false"/>
                  <w:i w:val="false"/>
                  <w:color w:val="0000FF"/>
                  <w:spacing w:val="0"/>
                  <w:kern w:val="0"/>
                  <w:sz w:val="22"/>
                  <w:szCs w:val="20"/>
                  <w:u w:val="single"/>
                </w:rPr>
                <w:t>https://m.edsoo.ru/8866d880</w:t>
              </w:r>
            </w:hyperlink>
          </w:p>
        </w:tc>
      </w:tr>
      <w:tr>
        <w:trPr>
          <w:trHeight w:val="109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28</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Признаки и свойства равнобедренного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3">
              <w:r>
                <w:rPr>
                  <w:rFonts w:ascii="Times New Roman" w:hAnsi="Times New Roman"/>
                  <w:b w:val="false"/>
                  <w:i w:val="false"/>
                  <w:color w:val="0000FF"/>
                  <w:spacing w:val="0"/>
                  <w:kern w:val="0"/>
                  <w:sz w:val="22"/>
                  <w:szCs w:val="20"/>
                  <w:u w:val="single"/>
                </w:rPr>
                <w:t>https://m.edsoo.ru/8866d880</w:t>
              </w:r>
            </w:hyperlink>
          </w:p>
        </w:tc>
      </w:tr>
      <w:tr>
        <w:trPr>
          <w:trHeight w:val="109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29</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Признаки и свойства равнобедренного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4">
              <w:r>
                <w:rPr>
                  <w:rFonts w:ascii="Times New Roman" w:hAnsi="Times New Roman"/>
                  <w:b w:val="false"/>
                  <w:i w:val="false"/>
                  <w:color w:val="0000FF"/>
                  <w:spacing w:val="0"/>
                  <w:kern w:val="0"/>
                  <w:sz w:val="22"/>
                  <w:szCs w:val="20"/>
                  <w:u w:val="single"/>
                </w:rPr>
                <w:t>https://m.edsoo.ru/8866e26c</w:t>
              </w:r>
            </w:hyperlink>
          </w:p>
        </w:tc>
      </w:tr>
      <w:tr>
        <w:trPr>
          <w:trHeight w:val="55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30</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Неравенства в геометрии</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31</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Неравенства в геометрии</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5">
              <w:r>
                <w:rPr>
                  <w:rFonts w:ascii="Times New Roman" w:hAnsi="Times New Roman"/>
                  <w:b w:val="false"/>
                  <w:i w:val="false"/>
                  <w:color w:val="0000FF"/>
                  <w:spacing w:val="0"/>
                  <w:kern w:val="0"/>
                  <w:sz w:val="22"/>
                  <w:szCs w:val="20"/>
                  <w:u w:val="single"/>
                </w:rPr>
                <w:t>https://m.edsoo.ru/8866e3a2</w:t>
              </w:r>
            </w:hyperlink>
          </w:p>
        </w:tc>
      </w:tr>
      <w:tr>
        <w:trPr>
          <w:trHeight w:val="55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32</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Неравенства в геометрии</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55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33</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Неравенства в геометрии</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34</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Прямоугольный треугольник с углом в 30°</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6">
              <w:r>
                <w:rPr>
                  <w:rFonts w:ascii="Times New Roman" w:hAnsi="Times New Roman"/>
                  <w:b w:val="false"/>
                  <w:i w:val="false"/>
                  <w:color w:val="0000FF"/>
                  <w:spacing w:val="0"/>
                  <w:kern w:val="0"/>
                  <w:sz w:val="22"/>
                  <w:szCs w:val="20"/>
                  <w:u w:val="single"/>
                </w:rPr>
                <w:t>https://m.edsoo.ru/8866eb22</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35</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Прямоугольный треугольник с углом в 30°</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36</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"Треугольники"</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7">
              <w:r>
                <w:rPr>
                  <w:rFonts w:ascii="Times New Roman" w:hAnsi="Times New Roman"/>
                  <w:b w:val="false"/>
                  <w:i w:val="false"/>
                  <w:color w:val="0000FF"/>
                  <w:spacing w:val="0"/>
                  <w:kern w:val="0"/>
                  <w:sz w:val="22"/>
                  <w:szCs w:val="20"/>
                  <w:u w:val="single"/>
                </w:rPr>
                <w:t>https://m.edsoo.ru/8866ecbc</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37</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Параллельные прямые, их свойства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8">
              <w:r>
                <w:rPr>
                  <w:rFonts w:ascii="Times New Roman" w:hAnsi="Times New Roman"/>
                  <w:b w:val="false"/>
                  <w:i w:val="false"/>
                  <w:color w:val="0000FF"/>
                  <w:spacing w:val="0"/>
                  <w:kern w:val="0"/>
                  <w:sz w:val="22"/>
                  <w:szCs w:val="20"/>
                  <w:u w:val="single"/>
                </w:rPr>
                <w:t>https://m.edsoo.ru/8866ef64</w:t>
              </w:r>
            </w:hyperlink>
          </w:p>
        </w:tc>
      </w:tr>
      <w:tr>
        <w:trPr>
          <w:trHeight w:val="55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38</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Пятый постулат Евклида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217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39</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Накрест лежащие, соответственные и односторонние углы, образованные при пересечении параллельных прямых секущей</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39">
              <w:r>
                <w:rPr>
                  <w:rFonts w:ascii="Times New Roman" w:hAnsi="Times New Roman"/>
                  <w:b w:val="false"/>
                  <w:i w:val="false"/>
                  <w:color w:val="0000FF"/>
                  <w:spacing w:val="0"/>
                  <w:kern w:val="0"/>
                  <w:sz w:val="22"/>
                  <w:szCs w:val="20"/>
                  <w:u w:val="single"/>
                </w:rPr>
                <w:t>https://m.edsoo.ru/8866f086</w:t>
              </w:r>
            </w:hyperlink>
          </w:p>
        </w:tc>
      </w:tr>
      <w:tr>
        <w:trPr>
          <w:trHeight w:val="2760"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40</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Накрест лежащие, соответственные и односторонние углы, образованные при пересечении параллельных прямых секущей</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217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41</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Накрест лежащие, соответственные и односторонние углы, образованные при пересечении параллельных прямых секущей</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217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42</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Накрест лежащие, соответственные и односторонние углы, образованные при пересечении параллельных прямых секущей</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217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43</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Накрест лежащие, соответственные и односторонние углы, образованные при пересечении параллельных прямых секущей</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0">
              <w:r>
                <w:rPr>
                  <w:rFonts w:ascii="Times New Roman" w:hAnsi="Times New Roman"/>
                  <w:b w:val="false"/>
                  <w:i w:val="false"/>
                  <w:color w:val="0000FF"/>
                  <w:spacing w:val="0"/>
                  <w:kern w:val="0"/>
                  <w:sz w:val="22"/>
                  <w:szCs w:val="20"/>
                  <w:u w:val="single"/>
                </w:rPr>
                <w:t>https://m.edsoo.ru/8866f3b0</w:t>
              </w:r>
            </w:hyperlink>
          </w:p>
        </w:tc>
      </w:tr>
      <w:tr>
        <w:trPr>
          <w:trHeight w:val="217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44</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Признак параллельности прямых через равенство расстояний от точек одной прямой до второй прямой</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217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45</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Признак параллельности прямых через равенство расстояний от точек одной прямой до второй прямой</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46</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Сумма углов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1">
              <w:r>
                <w:rPr>
                  <w:rFonts w:ascii="Times New Roman" w:hAnsi="Times New Roman"/>
                  <w:b w:val="false"/>
                  <w:i w:val="false"/>
                  <w:color w:val="0000FF"/>
                  <w:spacing w:val="0"/>
                  <w:kern w:val="0"/>
                  <w:sz w:val="22"/>
                  <w:szCs w:val="20"/>
                  <w:u w:val="single"/>
                </w:rPr>
                <w:t>https://m.edsoo.ru/8866f630</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47</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Сумма углов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2">
              <w:r>
                <w:rPr>
                  <w:rFonts w:ascii="Times New Roman" w:hAnsi="Times New Roman"/>
                  <w:b w:val="false"/>
                  <w:i w:val="false"/>
                  <w:color w:val="0000FF"/>
                  <w:spacing w:val="0"/>
                  <w:kern w:val="0"/>
                  <w:sz w:val="22"/>
                  <w:szCs w:val="20"/>
                  <w:u w:val="single"/>
                </w:rPr>
                <w:t>https://m.edsoo.ru/8866f8ba</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48</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Внешние углы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3">
              <w:r>
                <w:rPr>
                  <w:rFonts w:ascii="Times New Roman" w:hAnsi="Times New Roman"/>
                  <w:b w:val="false"/>
                  <w:i w:val="false"/>
                  <w:color w:val="0000FF"/>
                  <w:spacing w:val="0"/>
                  <w:kern w:val="0"/>
                  <w:sz w:val="22"/>
                  <w:szCs w:val="20"/>
                  <w:u w:val="single"/>
                </w:rPr>
                <w:t>https://m.edsoo.ru/8866fa5e</w:t>
              </w:r>
            </w:hyperlink>
          </w:p>
        </w:tc>
      </w:tr>
      <w:tr>
        <w:trPr>
          <w:trHeight w:val="55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49</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Внешние углы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93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50</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"Параллельные прямые, сумма углов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4">
              <w:r>
                <w:rPr>
                  <w:rFonts w:ascii="Times New Roman" w:hAnsi="Times New Roman"/>
                  <w:b w:val="false"/>
                  <w:i w:val="false"/>
                  <w:color w:val="0000FF"/>
                  <w:spacing w:val="0"/>
                  <w:kern w:val="0"/>
                  <w:sz w:val="22"/>
                  <w:szCs w:val="20"/>
                  <w:u w:val="single"/>
                </w:rPr>
                <w:t>https://m.edsoo.ru/8866fe6e</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51</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Окружность, хорды и диаметр, их свойства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5">
              <w:r>
                <w:rPr>
                  <w:rFonts w:ascii="Times New Roman" w:hAnsi="Times New Roman"/>
                  <w:b w:val="false"/>
                  <w:i w:val="false"/>
                  <w:color w:val="0000FF"/>
                  <w:spacing w:val="0"/>
                  <w:kern w:val="0"/>
                  <w:sz w:val="22"/>
                  <w:szCs w:val="20"/>
                  <w:u w:val="single"/>
                </w:rPr>
                <w:t>https://m.edsoo.ru/88670800</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52</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Касательная к окружности</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6">
              <w:r>
                <w:rPr>
                  <w:rFonts w:ascii="Times New Roman" w:hAnsi="Times New Roman"/>
                  <w:b w:val="false"/>
                  <w:i w:val="false"/>
                  <w:color w:val="0000FF"/>
                  <w:spacing w:val="0"/>
                  <w:kern w:val="0"/>
                  <w:sz w:val="22"/>
                  <w:szCs w:val="20"/>
                  <w:u w:val="single"/>
                </w:rPr>
                <w:t>https://m.edsoo.ru/88670e9a</w:t>
              </w:r>
            </w:hyperlink>
          </w:p>
        </w:tc>
      </w:tr>
      <w:tr>
        <w:trPr>
          <w:trHeight w:val="55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53</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Окружность, вписанная в угол</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55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54</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Окружность, вписанная в угол</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55</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Понятие о ГМТ, применение в задачах</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7">
              <w:r>
                <w:rPr>
                  <w:rFonts w:ascii="Times New Roman" w:hAnsi="Times New Roman"/>
                  <w:b w:val="false"/>
                  <w:i w:val="false"/>
                  <w:color w:val="0000FF"/>
                  <w:spacing w:val="0"/>
                  <w:kern w:val="0"/>
                  <w:sz w:val="22"/>
                  <w:szCs w:val="20"/>
                  <w:u w:val="single"/>
                </w:rPr>
                <w:t>https://m.edsoo.ru/8867013e</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56</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Понятие о ГМТ, применение в задачах</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8">
              <w:r>
                <w:rPr>
                  <w:rFonts w:ascii="Times New Roman" w:hAnsi="Times New Roman"/>
                  <w:b w:val="false"/>
                  <w:i w:val="false"/>
                  <w:color w:val="0000FF"/>
                  <w:spacing w:val="0"/>
                  <w:kern w:val="0"/>
                  <w:sz w:val="22"/>
                  <w:szCs w:val="20"/>
                  <w:u w:val="single"/>
                </w:rPr>
                <w:t>https://m.edsoo.ru/88670508</w:t>
              </w:r>
            </w:hyperlink>
          </w:p>
        </w:tc>
      </w:tr>
      <w:tr>
        <w:trPr>
          <w:trHeight w:val="163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57</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Биссектриса и серединный перпендикуляр как геометрические места точек</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58</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Окружность, описанная около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49">
              <w:r>
                <w:rPr>
                  <w:rFonts w:ascii="Times New Roman" w:hAnsi="Times New Roman"/>
                  <w:b w:val="false"/>
                  <w:i w:val="false"/>
                  <w:color w:val="0000FF"/>
                  <w:spacing w:val="0"/>
                  <w:kern w:val="0"/>
                  <w:sz w:val="22"/>
                  <w:szCs w:val="20"/>
                  <w:u w:val="single"/>
                </w:rPr>
                <w:t>https://m.edsoo.ru/88670a62</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59</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Окружность, описанная около треугольника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60</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Окружность, вписанная в треугольник</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0">
              <w:r>
                <w:rPr>
                  <w:rFonts w:ascii="Times New Roman" w:hAnsi="Times New Roman"/>
                  <w:b w:val="false"/>
                  <w:i w:val="false"/>
                  <w:color w:val="0000FF"/>
                  <w:spacing w:val="0"/>
                  <w:kern w:val="0"/>
                  <w:sz w:val="22"/>
                  <w:szCs w:val="20"/>
                  <w:u w:val="single"/>
                </w:rPr>
                <w:t>https://m.edsoo.ru/8867103e</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61</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Окружность, вписанная в треугольник</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62</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Простейшие задачи на построение</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1">
              <w:r>
                <w:rPr>
                  <w:rFonts w:ascii="Times New Roman" w:hAnsi="Times New Roman"/>
                  <w:b w:val="false"/>
                  <w:i w:val="false"/>
                  <w:color w:val="0000FF"/>
                  <w:spacing w:val="0"/>
                  <w:kern w:val="0"/>
                  <w:sz w:val="22"/>
                  <w:szCs w:val="20"/>
                  <w:u w:val="single"/>
                </w:rPr>
                <w:t>https://m.edsoo.ru/88671188</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63</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Простейшие задачи на построение</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2">
              <w:r>
                <w:rPr>
                  <w:rFonts w:ascii="Times New Roman" w:hAnsi="Times New Roman"/>
                  <w:b w:val="false"/>
                  <w:i w:val="false"/>
                  <w:color w:val="0000FF"/>
                  <w:spacing w:val="0"/>
                  <w:kern w:val="0"/>
                  <w:sz w:val="22"/>
                  <w:szCs w:val="20"/>
                  <w:u w:val="single"/>
                </w:rPr>
                <w:t>https://m.edsoo.ru/886712d2</w:t>
              </w:r>
            </w:hyperlink>
          </w:p>
        </w:tc>
      </w:tr>
      <w:tr>
        <w:trPr>
          <w:trHeight w:val="163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64</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"Окружность и круг. Геометрические построения"</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3">
              <w:r>
                <w:rPr>
                  <w:rFonts w:ascii="Times New Roman" w:hAnsi="Times New Roman"/>
                  <w:b w:val="false"/>
                  <w:i w:val="false"/>
                  <w:color w:val="0000FF"/>
                  <w:spacing w:val="0"/>
                  <w:kern w:val="0"/>
                  <w:sz w:val="22"/>
                  <w:szCs w:val="20"/>
                  <w:u w:val="single"/>
                </w:rPr>
                <w:t>https://m.edsoo.ru/88671462</w:t>
              </w:r>
            </w:hyperlink>
          </w:p>
        </w:tc>
      </w:tr>
      <w:tr>
        <w:trPr>
          <w:trHeight w:val="217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65</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и обобщение знаний основных понятий и методов курса 7 класса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4">
              <w:r>
                <w:rPr>
                  <w:rFonts w:ascii="Times New Roman" w:hAnsi="Times New Roman"/>
                  <w:b w:val="false"/>
                  <w:i w:val="false"/>
                  <w:color w:val="0000FF"/>
                  <w:spacing w:val="0"/>
                  <w:kern w:val="0"/>
                  <w:sz w:val="22"/>
                  <w:szCs w:val="20"/>
                  <w:u w:val="single"/>
                </w:rPr>
                <w:t>https://m.edsoo.ru/886715b6</w:t>
              </w:r>
            </w:hyperlink>
          </w:p>
        </w:tc>
      </w:tr>
      <w:tr>
        <w:trPr>
          <w:trHeight w:val="82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66</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Итоговая контрольная работа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5">
              <w:r>
                <w:rPr>
                  <w:rFonts w:ascii="Times New Roman" w:hAnsi="Times New Roman"/>
                  <w:b w:val="false"/>
                  <w:i w:val="false"/>
                  <w:color w:val="0000FF"/>
                  <w:spacing w:val="0"/>
                  <w:kern w:val="0"/>
                  <w:sz w:val="22"/>
                  <w:szCs w:val="20"/>
                  <w:u w:val="single"/>
                </w:rPr>
                <w:t>https://m.edsoo.ru/886716ec</w:t>
              </w:r>
            </w:hyperlink>
          </w:p>
        </w:tc>
      </w:tr>
      <w:tr>
        <w:trPr>
          <w:trHeight w:val="163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67</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и обобщение знаний основных понятий и методов курса 7 класса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635" w:hRule="atLeast"/>
        </w:trPr>
        <w:tc>
          <w:tcPr>
            <w:tcW w:w="40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68</w:t>
            </w:r>
          </w:p>
        </w:tc>
        <w:tc>
          <w:tcPr>
            <w:tcW w:w="2816"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и обобщение знаний основных понятий и методов курса 7 класса</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202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6">
              <w:r>
                <w:rPr>
                  <w:rFonts w:ascii="Times New Roman" w:hAnsi="Times New Roman"/>
                  <w:b w:val="false"/>
                  <w:i w:val="false"/>
                  <w:color w:val="0000FF"/>
                  <w:spacing w:val="0"/>
                  <w:kern w:val="0"/>
                  <w:sz w:val="22"/>
                  <w:szCs w:val="20"/>
                  <w:u w:val="single"/>
                </w:rPr>
                <w:t>https://m.edsoo.ru/886719bc</w:t>
              </w:r>
            </w:hyperlink>
          </w:p>
        </w:tc>
      </w:tr>
      <w:tr>
        <w:trPr>
          <w:trHeight w:val="555" w:hRule="atLeast"/>
        </w:trPr>
        <w:tc>
          <w:tcPr>
            <w:tcW w:w="32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ОБЩЕЕ КОЛИЧЕСТВО ЧАСОВ ПО ПРОГРАММЕ</w:t>
            </w:r>
          </w:p>
        </w:tc>
        <w:tc>
          <w:tcPr>
            <w:tcW w:w="869"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68 </w:t>
            </w:r>
          </w:p>
        </w:tc>
        <w:tc>
          <w:tcPr>
            <w:tcW w:w="157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4 </w:t>
            </w:r>
          </w:p>
        </w:tc>
        <w:tc>
          <w:tcPr>
            <w:tcW w:w="1670"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0 </w:t>
            </w:r>
          </w:p>
        </w:tc>
        <w:tc>
          <w:tcPr>
            <w:tcW w:w="320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right="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Style w:val="Style_1"/>
        <w:tblW w:w="10728" w:type="dxa"/>
        <w:jc w:val="left"/>
        <w:tblInd w:w="105" w:type="dxa"/>
        <w:tblLayout w:type="fixed"/>
        <w:tblCellMar>
          <w:top w:w="50" w:type="dxa"/>
          <w:left w:w="100" w:type="dxa"/>
          <w:bottom w:w="0" w:type="dxa"/>
          <w:right w:w="108" w:type="dxa"/>
        </w:tblCellMar>
      </w:tblPr>
      <w:tblGrid>
        <w:gridCol w:w="365"/>
        <w:gridCol w:w="3344"/>
        <w:gridCol w:w="812"/>
        <w:gridCol w:w="1508"/>
        <w:gridCol w:w="1607"/>
        <w:gridCol w:w="1137"/>
        <w:gridCol w:w="1954"/>
      </w:tblGrid>
      <w:tr>
        <w:trPr>
          <w:trHeight w:val="300" w:hRule="atLeast"/>
        </w:trPr>
        <w:tc>
          <w:tcPr>
            <w:tcW w:w="36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 </w:t>
            </w:r>
            <w:r>
              <w:rPr>
                <w:rFonts w:ascii="Times New Roman" w:hAnsi="Times New Roman"/>
                <w:b/>
                <w:i w:val="false"/>
                <w:color w:val="000000"/>
                <w:spacing w:val="0"/>
                <w:kern w:val="0"/>
                <w:sz w:val="24"/>
                <w:szCs w:val="20"/>
              </w:rPr>
              <w:t xml:space="preserve">п/п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334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Тема урока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3927"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Количество часов</w:t>
            </w:r>
          </w:p>
        </w:tc>
        <w:tc>
          <w:tcPr>
            <w:tcW w:w="113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Дата изучения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Электронные цифровые образовательные ресурсы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795" w:hRule="atLeast"/>
        </w:trPr>
        <w:tc>
          <w:tcPr>
            <w:tcW w:w="3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334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Всего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Контрольные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Практические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13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Параллелограмм, его признаки и свойства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7">
              <w:r>
                <w:rPr>
                  <w:rFonts w:ascii="Times New Roman" w:hAnsi="Times New Roman"/>
                  <w:b w:val="false"/>
                  <w:i w:val="false"/>
                  <w:color w:val="0000FF"/>
                  <w:spacing w:val="0"/>
                  <w:kern w:val="0"/>
                  <w:sz w:val="22"/>
                  <w:szCs w:val="20"/>
                  <w:u w:val="single"/>
                </w:rPr>
                <w:t>https://m.edsoo.ru/88671af2</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Параллелограмм, его признаки и свойства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8">
              <w:r>
                <w:rPr>
                  <w:rFonts w:ascii="Times New Roman" w:hAnsi="Times New Roman"/>
                  <w:b w:val="false"/>
                  <w:i w:val="false"/>
                  <w:color w:val="0000FF"/>
                  <w:spacing w:val="0"/>
                  <w:kern w:val="0"/>
                  <w:sz w:val="22"/>
                  <w:szCs w:val="20"/>
                  <w:u w:val="single"/>
                </w:rPr>
                <w:t>https://m.edsoo.ru/88671ca0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Параллелограмм, его признаки и свойства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59">
              <w:r>
                <w:rPr>
                  <w:rFonts w:ascii="Times New Roman" w:hAnsi="Times New Roman"/>
                  <w:b w:val="false"/>
                  <w:i w:val="false"/>
                  <w:color w:val="0000FF"/>
                  <w:spacing w:val="0"/>
                  <w:kern w:val="0"/>
                  <w:sz w:val="22"/>
                  <w:szCs w:val="20"/>
                  <w:u w:val="single"/>
                </w:rPr>
                <w:t>https://m.edsoo.ru/88671ca0</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Частные случаи параллелограммов (прямоугольник, ромб, квадрат), их признаки и свойства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0">
              <w:r>
                <w:rPr>
                  <w:rFonts w:ascii="Times New Roman" w:hAnsi="Times New Roman"/>
                  <w:b w:val="false"/>
                  <w:i w:val="false"/>
                  <w:color w:val="0000FF"/>
                  <w:spacing w:val="0"/>
                  <w:kern w:val="0"/>
                  <w:sz w:val="22"/>
                  <w:szCs w:val="20"/>
                  <w:u w:val="single"/>
                </w:rPr>
                <w:t>https://m.edsoo.ru/88671dea</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Частные случаи параллелограммов (прямоугольник, ромб, квадрат), их признаки и свойства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1">
              <w:r>
                <w:rPr>
                  <w:rFonts w:ascii="Times New Roman" w:hAnsi="Times New Roman"/>
                  <w:b w:val="false"/>
                  <w:i w:val="false"/>
                  <w:color w:val="0000FF"/>
                  <w:spacing w:val="0"/>
                  <w:kern w:val="0"/>
                  <w:sz w:val="22"/>
                  <w:szCs w:val="20"/>
                  <w:u w:val="single"/>
                </w:rPr>
                <w:t>https://m.edsoo.ru/88671f20</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Частные случаи параллелограммов (прямоугольник, ромб, квадрат), их признаки и свойства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2">
              <w:r>
                <w:rPr>
                  <w:rFonts w:ascii="Times New Roman" w:hAnsi="Times New Roman"/>
                  <w:b w:val="false"/>
                  <w:i w:val="false"/>
                  <w:color w:val="0000FF"/>
                  <w:spacing w:val="0"/>
                  <w:kern w:val="0"/>
                  <w:sz w:val="22"/>
                  <w:szCs w:val="20"/>
                  <w:u w:val="single"/>
                </w:rPr>
                <w:t>https://m.edsoo.ru/8867209c</w:t>
              </w:r>
            </w:hyperlink>
          </w:p>
        </w:tc>
      </w:tr>
      <w:tr>
        <w:trPr>
          <w:trHeight w:val="1470"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Трапеция</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3">
              <w:r>
                <w:rPr>
                  <w:rFonts w:ascii="Times New Roman" w:hAnsi="Times New Roman"/>
                  <w:b w:val="false"/>
                  <w:i w:val="false"/>
                  <w:color w:val="0000FF"/>
                  <w:spacing w:val="0"/>
                  <w:kern w:val="0"/>
                  <w:sz w:val="22"/>
                  <w:szCs w:val="20"/>
                  <w:u w:val="single"/>
                </w:rPr>
                <w:t>https://m.edsoo.ru/88672358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Равнобокая и прямоугольная трапеции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4">
              <w:r>
                <w:rPr>
                  <w:rFonts w:ascii="Times New Roman" w:hAnsi="Times New Roman"/>
                  <w:b w:val="false"/>
                  <w:i w:val="false"/>
                  <w:color w:val="0000FF"/>
                  <w:spacing w:val="0"/>
                  <w:kern w:val="0"/>
                  <w:sz w:val="22"/>
                  <w:szCs w:val="20"/>
                  <w:u w:val="single"/>
                </w:rPr>
                <w:t>https://m.edsoo.ru/8867252e</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Равнобокая и прямоугольная трапеции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5">
              <w:r>
                <w:rPr>
                  <w:rFonts w:ascii="Times New Roman" w:hAnsi="Times New Roman"/>
                  <w:b w:val="false"/>
                  <w:i w:val="false"/>
                  <w:color w:val="0000FF"/>
                  <w:spacing w:val="0"/>
                  <w:kern w:val="0"/>
                  <w:sz w:val="22"/>
                  <w:szCs w:val="20"/>
                  <w:u w:val="single"/>
                </w:rPr>
                <w:t>https://m.edsoo.ru/88672858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Метод удвоения медианы</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6">
              <w:r>
                <w:rPr>
                  <w:rFonts w:ascii="Times New Roman" w:hAnsi="Times New Roman"/>
                  <w:b w:val="false"/>
                  <w:i w:val="false"/>
                  <w:color w:val="0000FF"/>
                  <w:spacing w:val="0"/>
                  <w:kern w:val="0"/>
                  <w:sz w:val="22"/>
                  <w:szCs w:val="20"/>
                  <w:u w:val="single"/>
                </w:rPr>
                <w:t>https://m.edsoo.ru/88672b14</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Центральная симметрия</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7">
              <w:r>
                <w:rPr>
                  <w:rFonts w:ascii="Times New Roman" w:hAnsi="Times New Roman"/>
                  <w:b w:val="false"/>
                  <w:i w:val="false"/>
                  <w:color w:val="0000FF"/>
                  <w:spacing w:val="0"/>
                  <w:kern w:val="0"/>
                  <w:sz w:val="22"/>
                  <w:szCs w:val="20"/>
                  <w:u w:val="single"/>
                </w:rPr>
                <w:t>https://m.edsoo.ru/88672b14</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"Четырёхугольники"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8">
              <w:r>
                <w:rPr>
                  <w:rFonts w:ascii="Times New Roman" w:hAnsi="Times New Roman"/>
                  <w:b w:val="false"/>
                  <w:i w:val="false"/>
                  <w:color w:val="0000FF"/>
                  <w:spacing w:val="0"/>
                  <w:kern w:val="0"/>
                  <w:sz w:val="22"/>
                  <w:szCs w:val="20"/>
                  <w:u w:val="single"/>
                </w:rPr>
                <w:t>https://m.edsoo.ru/88672c9a</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Фалеса и теорема о пропорциональных отрезках</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69">
              <w:r>
                <w:rPr>
                  <w:rFonts w:ascii="Times New Roman" w:hAnsi="Times New Roman"/>
                  <w:b w:val="false"/>
                  <w:i w:val="false"/>
                  <w:color w:val="0000FF"/>
                  <w:spacing w:val="0"/>
                  <w:kern w:val="0"/>
                  <w:sz w:val="22"/>
                  <w:szCs w:val="20"/>
                  <w:u w:val="single"/>
                </w:rPr>
                <w:t>https://m.edsoo.ru/8867337a</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Средняя линия треугольника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0">
              <w:r>
                <w:rPr>
                  <w:rFonts w:ascii="Times New Roman" w:hAnsi="Times New Roman"/>
                  <w:b w:val="false"/>
                  <w:i w:val="false"/>
                  <w:color w:val="0000FF"/>
                  <w:spacing w:val="0"/>
                  <w:kern w:val="0"/>
                  <w:sz w:val="22"/>
                  <w:szCs w:val="20"/>
                  <w:u w:val="single"/>
                </w:rPr>
                <w:t>https://m.edsoo.ru/88672e0c</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Средняя линия треугольника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1">
              <w:r>
                <w:rPr>
                  <w:rFonts w:ascii="Times New Roman" w:hAnsi="Times New Roman"/>
                  <w:b w:val="false"/>
                  <w:i w:val="false"/>
                  <w:color w:val="0000FF"/>
                  <w:spacing w:val="0"/>
                  <w:kern w:val="0"/>
                  <w:sz w:val="22"/>
                  <w:szCs w:val="20"/>
                  <w:u w:val="single"/>
                </w:rPr>
                <w:t>https://m.edsoo.ru/88672f38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Трапеция, её средняя линия</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2">
              <w:r>
                <w:rPr>
                  <w:rFonts w:ascii="Times New Roman" w:hAnsi="Times New Roman"/>
                  <w:b w:val="false"/>
                  <w:i w:val="false"/>
                  <w:color w:val="0000FF"/>
                  <w:spacing w:val="0"/>
                  <w:kern w:val="0"/>
                  <w:sz w:val="22"/>
                  <w:szCs w:val="20"/>
                  <w:u w:val="single"/>
                </w:rPr>
                <w:t>https://m.edsoo.ru/88672358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Трапеция, её средняя линия</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3">
              <w:r>
                <w:rPr>
                  <w:rFonts w:ascii="Times New Roman" w:hAnsi="Times New Roman"/>
                  <w:b w:val="false"/>
                  <w:i w:val="false"/>
                  <w:color w:val="0000FF"/>
                  <w:spacing w:val="0"/>
                  <w:kern w:val="0"/>
                  <w:sz w:val="22"/>
                  <w:szCs w:val="20"/>
                  <w:u w:val="single"/>
                </w:rPr>
                <w:t>https://m.edsoo.ru/88673064</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Пропорциональные отрезки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4">
              <w:r>
                <w:rPr>
                  <w:rFonts w:ascii="Times New Roman" w:hAnsi="Times New Roman"/>
                  <w:b w:val="false"/>
                  <w:i w:val="false"/>
                  <w:color w:val="0000FF"/>
                  <w:spacing w:val="0"/>
                  <w:kern w:val="0"/>
                  <w:sz w:val="22"/>
                  <w:szCs w:val="20"/>
                  <w:u w:val="single"/>
                </w:rPr>
                <w:t>https://m.edsoo.ru/88673794</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Пропорциональные отрезки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5">
              <w:r>
                <w:rPr>
                  <w:rFonts w:ascii="Times New Roman" w:hAnsi="Times New Roman"/>
                  <w:b w:val="false"/>
                  <w:i w:val="false"/>
                  <w:color w:val="0000FF"/>
                  <w:spacing w:val="0"/>
                  <w:kern w:val="0"/>
                  <w:sz w:val="22"/>
                  <w:szCs w:val="20"/>
                  <w:u w:val="single"/>
                </w:rPr>
                <w:t>https://m.edsoo.ru/88673794</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Центр масс в треугольнике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6">
              <w:r>
                <w:rPr>
                  <w:rFonts w:ascii="Times New Roman" w:hAnsi="Times New Roman"/>
                  <w:b w:val="false"/>
                  <w:i w:val="false"/>
                  <w:color w:val="0000FF"/>
                  <w:spacing w:val="0"/>
                  <w:kern w:val="0"/>
                  <w:sz w:val="22"/>
                  <w:szCs w:val="20"/>
                  <w:u w:val="single"/>
                </w:rPr>
                <w:t>https://m.edsoo.ru/886738fc</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Подобные треугольники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7">
              <w:r>
                <w:rPr>
                  <w:rFonts w:ascii="Times New Roman" w:hAnsi="Times New Roman"/>
                  <w:b w:val="false"/>
                  <w:i w:val="false"/>
                  <w:color w:val="0000FF"/>
                  <w:spacing w:val="0"/>
                  <w:kern w:val="0"/>
                  <w:sz w:val="22"/>
                  <w:szCs w:val="20"/>
                  <w:u w:val="single"/>
                </w:rPr>
                <w:t>https://m.edsoo.ru/88673a78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подобия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8">
              <w:r>
                <w:rPr>
                  <w:rFonts w:ascii="Times New Roman" w:hAnsi="Times New Roman"/>
                  <w:b w:val="false"/>
                  <w:i w:val="false"/>
                  <w:color w:val="0000FF"/>
                  <w:spacing w:val="0"/>
                  <w:kern w:val="0"/>
                  <w:sz w:val="22"/>
                  <w:szCs w:val="20"/>
                  <w:u w:val="single"/>
                </w:rPr>
                <w:t>https://m.edsoo.ru/88673bae</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подобия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79">
              <w:r>
                <w:rPr>
                  <w:rFonts w:ascii="Times New Roman" w:hAnsi="Times New Roman"/>
                  <w:b w:val="false"/>
                  <w:i w:val="false"/>
                  <w:color w:val="0000FF"/>
                  <w:spacing w:val="0"/>
                  <w:kern w:val="0"/>
                  <w:sz w:val="22"/>
                  <w:szCs w:val="20"/>
                  <w:u w:val="single"/>
                </w:rPr>
                <w:t>https://m.edsoo.ru/88673d52</w:t>
              </w:r>
            </w:hyperlink>
          </w:p>
        </w:tc>
      </w:tr>
      <w:tr>
        <w:trPr>
          <w:trHeight w:val="124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подобия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0">
              <w:r>
                <w:rPr>
                  <w:rFonts w:ascii="Times New Roman" w:hAnsi="Times New Roman"/>
                  <w:b w:val="false"/>
                  <w:i w:val="false"/>
                  <w:color w:val="0000FF"/>
                  <w:spacing w:val="0"/>
                  <w:kern w:val="0"/>
                  <w:sz w:val="22"/>
                  <w:szCs w:val="20"/>
                  <w:u w:val="single"/>
                </w:rPr>
                <w:t>https://m.edsoo.ru/8867400e</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Три признака подобия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Применение подобия при решении практических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"Подобные треугольники"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1">
              <w:r>
                <w:rPr>
                  <w:rFonts w:ascii="Times New Roman" w:hAnsi="Times New Roman"/>
                  <w:b w:val="false"/>
                  <w:i w:val="false"/>
                  <w:color w:val="0000FF"/>
                  <w:spacing w:val="0"/>
                  <w:kern w:val="0"/>
                  <w:sz w:val="22"/>
                  <w:szCs w:val="20"/>
                  <w:u w:val="single"/>
                </w:rPr>
                <w:t>https://m.edsoo.ru/8867445a</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Свойства площадей геометрических фигур</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2">
              <w:r>
                <w:rPr>
                  <w:rFonts w:ascii="Times New Roman" w:hAnsi="Times New Roman"/>
                  <w:b w:val="false"/>
                  <w:i w:val="false"/>
                  <w:color w:val="0000FF"/>
                  <w:spacing w:val="0"/>
                  <w:kern w:val="0"/>
                  <w:sz w:val="22"/>
                  <w:szCs w:val="20"/>
                  <w:u w:val="single"/>
                </w:rPr>
                <w:t>https://m.edsoo.ru/886745fe</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Формулы для площади треугольника, параллелограмма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3">
              <w:r>
                <w:rPr>
                  <w:rFonts w:ascii="Times New Roman" w:hAnsi="Times New Roman"/>
                  <w:b w:val="false"/>
                  <w:i w:val="false"/>
                  <w:color w:val="0000FF"/>
                  <w:spacing w:val="0"/>
                  <w:kern w:val="0"/>
                  <w:sz w:val="22"/>
                  <w:szCs w:val="20"/>
                  <w:u w:val="single"/>
                </w:rPr>
                <w:t>https://m.edsoo.ru/88674860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Формулы для площади треугольника, параллелограмма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4">
              <w:r>
                <w:rPr>
                  <w:rFonts w:ascii="Times New Roman" w:hAnsi="Times New Roman"/>
                  <w:b w:val="false"/>
                  <w:i w:val="false"/>
                  <w:color w:val="0000FF"/>
                  <w:spacing w:val="0"/>
                  <w:kern w:val="0"/>
                  <w:sz w:val="22"/>
                  <w:szCs w:val="20"/>
                  <w:u w:val="single"/>
                </w:rPr>
                <w:t>https://m.edsoo.ru/88674a22</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Формулы для площади треугольника, параллелограмма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5">
              <w:r>
                <w:rPr>
                  <w:rFonts w:ascii="Times New Roman" w:hAnsi="Times New Roman"/>
                  <w:b w:val="false"/>
                  <w:i w:val="false"/>
                  <w:color w:val="0000FF"/>
                  <w:spacing w:val="0"/>
                  <w:kern w:val="0"/>
                  <w:sz w:val="22"/>
                  <w:szCs w:val="20"/>
                  <w:u w:val="single"/>
                </w:rPr>
                <w:t>https://m.edsoo.ru/88674a22</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Формулы для площади треугольника, параллелограмма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6">
              <w:r>
                <w:rPr>
                  <w:rFonts w:ascii="Times New Roman" w:hAnsi="Times New Roman"/>
                  <w:b w:val="false"/>
                  <w:i w:val="false"/>
                  <w:color w:val="0000FF"/>
                  <w:spacing w:val="0"/>
                  <w:kern w:val="0"/>
                  <w:sz w:val="22"/>
                  <w:szCs w:val="20"/>
                  <w:u w:val="single"/>
                </w:rPr>
                <w:t>https://m.edsoo.ru/88675288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Формулы для площади треугольника, параллелограмма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7">
              <w:r>
                <w:rPr>
                  <w:rFonts w:ascii="Times New Roman" w:hAnsi="Times New Roman"/>
                  <w:b w:val="false"/>
                  <w:i w:val="false"/>
                  <w:color w:val="0000FF"/>
                  <w:spacing w:val="0"/>
                  <w:kern w:val="0"/>
                  <w:sz w:val="22"/>
                  <w:szCs w:val="20"/>
                  <w:u w:val="single"/>
                </w:rPr>
                <w:t>https://m.edsoo.ru/8867542c</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Вычисление площадей сложных фигур</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8">
              <w:r>
                <w:rPr>
                  <w:rFonts w:ascii="Times New Roman" w:hAnsi="Times New Roman"/>
                  <w:b w:val="false"/>
                  <w:i w:val="false"/>
                  <w:color w:val="0000FF"/>
                  <w:spacing w:val="0"/>
                  <w:kern w:val="0"/>
                  <w:sz w:val="22"/>
                  <w:szCs w:val="20"/>
                  <w:u w:val="single"/>
                </w:rPr>
                <w:t>https://m.edsoo.ru/88674e78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Площади фигур на клетчатой бумаге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89">
              <w:r>
                <w:rPr>
                  <w:rFonts w:ascii="Times New Roman" w:hAnsi="Times New Roman"/>
                  <w:b w:val="false"/>
                  <w:i w:val="false"/>
                  <w:color w:val="0000FF"/>
                  <w:spacing w:val="0"/>
                  <w:kern w:val="0"/>
                  <w:sz w:val="22"/>
                  <w:szCs w:val="20"/>
                  <w:u w:val="single"/>
                </w:rPr>
                <w:t>https://m.edsoo.ru/8867473e</w:t>
              </w:r>
            </w:hyperlink>
          </w:p>
        </w:tc>
      </w:tr>
      <w:tr>
        <w:trPr>
          <w:trHeight w:val="55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Площади подобных фигур</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55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Площади подобных фигур</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Задачи с практическим содержанием</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0">
              <w:r>
                <w:rPr>
                  <w:rFonts w:ascii="Times New Roman" w:hAnsi="Times New Roman"/>
                  <w:b w:val="false"/>
                  <w:i w:val="false"/>
                  <w:color w:val="0000FF"/>
                  <w:spacing w:val="0"/>
                  <w:kern w:val="0"/>
                  <w:sz w:val="22"/>
                  <w:szCs w:val="20"/>
                  <w:u w:val="single"/>
                </w:rPr>
                <w:t>https://m.edsoo.ru/88675558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Задачи с практическим содержанием</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1">
              <w:r>
                <w:rPr>
                  <w:rFonts w:ascii="Times New Roman" w:hAnsi="Times New Roman"/>
                  <w:b w:val="false"/>
                  <w:i w:val="false"/>
                  <w:color w:val="0000FF"/>
                  <w:spacing w:val="0"/>
                  <w:kern w:val="0"/>
                  <w:sz w:val="22"/>
                  <w:szCs w:val="20"/>
                  <w:u w:val="single"/>
                </w:rPr>
                <w:t>https://m.edsoo.ru/88675684</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Решение задач с помощью метода вспомогательной площади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2">
              <w:r>
                <w:rPr>
                  <w:rFonts w:ascii="Times New Roman" w:hAnsi="Times New Roman"/>
                  <w:b w:val="false"/>
                  <w:i w:val="false"/>
                  <w:color w:val="0000FF"/>
                  <w:spacing w:val="0"/>
                  <w:kern w:val="0"/>
                  <w:sz w:val="22"/>
                  <w:szCs w:val="20"/>
                  <w:u w:val="single"/>
                </w:rPr>
                <w:t>https://m.edsoo.ru/88674f90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"Площадь"</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3">
              <w:r>
                <w:rPr>
                  <w:rFonts w:ascii="Times New Roman" w:hAnsi="Times New Roman"/>
                  <w:b w:val="false"/>
                  <w:i w:val="false"/>
                  <w:color w:val="0000FF"/>
                  <w:spacing w:val="0"/>
                  <w:kern w:val="0"/>
                  <w:sz w:val="22"/>
                  <w:szCs w:val="20"/>
                  <w:u w:val="single"/>
                </w:rPr>
                <w:t>https://m.edsoo.ru/8867579c</w:t>
              </w:r>
            </w:hyperlink>
          </w:p>
        </w:tc>
      </w:tr>
      <w:tr>
        <w:trPr>
          <w:trHeight w:val="91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Пифагора и её применение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4">
              <w:r>
                <w:rPr>
                  <w:rFonts w:ascii="Times New Roman" w:hAnsi="Times New Roman"/>
                  <w:b w:val="false"/>
                  <w:i w:val="false"/>
                  <w:color w:val="0000FF"/>
                  <w:spacing w:val="0"/>
                  <w:kern w:val="0"/>
                  <w:sz w:val="22"/>
                  <w:szCs w:val="20"/>
                  <w:u w:val="single"/>
                </w:rPr>
                <w:t>https://m.edsoo.ru/88675918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Пифагора и её применение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5">
              <w:r>
                <w:rPr>
                  <w:rFonts w:ascii="Times New Roman" w:hAnsi="Times New Roman"/>
                  <w:b w:val="false"/>
                  <w:i w:val="false"/>
                  <w:color w:val="0000FF"/>
                  <w:spacing w:val="0"/>
                  <w:kern w:val="0"/>
                  <w:sz w:val="22"/>
                  <w:szCs w:val="20"/>
                  <w:u w:val="single"/>
                </w:rPr>
                <w:t>https://m.edsoo.ru/88675918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Пифагора и её применение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6">
              <w:r>
                <w:rPr>
                  <w:rFonts w:ascii="Times New Roman" w:hAnsi="Times New Roman"/>
                  <w:b w:val="false"/>
                  <w:i w:val="false"/>
                  <w:color w:val="0000FF"/>
                  <w:spacing w:val="0"/>
                  <w:kern w:val="0"/>
                  <w:sz w:val="22"/>
                  <w:szCs w:val="20"/>
                  <w:u w:val="single"/>
                </w:rPr>
                <w:t>https://m.edsoo.ru/88675abc</w:t>
              </w:r>
            </w:hyperlink>
          </w:p>
        </w:tc>
      </w:tr>
      <w:tr>
        <w:trPr>
          <w:trHeight w:val="55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Пифагора и её применение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55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Пифагора и её применение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271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7">
              <w:r>
                <w:rPr>
                  <w:rFonts w:ascii="Times New Roman" w:hAnsi="Times New Roman"/>
                  <w:b w:val="false"/>
                  <w:i w:val="false"/>
                  <w:color w:val="0000FF"/>
                  <w:spacing w:val="0"/>
                  <w:kern w:val="0"/>
                  <w:sz w:val="22"/>
                  <w:szCs w:val="20"/>
                  <w:u w:val="single"/>
                </w:rPr>
                <w:t>https://m.edsoo.ru/88675d32</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Основное тригонометрическое тождество</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8">
              <w:r>
                <w:rPr>
                  <w:rFonts w:ascii="Times New Roman" w:hAnsi="Times New Roman"/>
                  <w:b w:val="false"/>
                  <w:i w:val="false"/>
                  <w:color w:val="0000FF"/>
                  <w:spacing w:val="0"/>
                  <w:kern w:val="0"/>
                  <w:sz w:val="22"/>
                  <w:szCs w:val="20"/>
                  <w:u w:val="single"/>
                </w:rPr>
                <w:t>https://m.edsoo.ru/88675f44</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Основное тригонометрическое тождество</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Основное тригонометрическое тождество</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"Теорема Пифагора и начала тригонометрии"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99">
              <w:r>
                <w:rPr>
                  <w:rFonts w:ascii="Times New Roman" w:hAnsi="Times New Roman"/>
                  <w:b w:val="false"/>
                  <w:i w:val="false"/>
                  <w:color w:val="0000FF"/>
                  <w:spacing w:val="0"/>
                  <w:kern w:val="0"/>
                  <w:sz w:val="22"/>
                  <w:szCs w:val="20"/>
                  <w:u w:val="single"/>
                </w:rPr>
                <w:t>https://m.edsoo.ru/8a1407e8</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Вписанные и центральные углы, угол между касательной и хордой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0">
              <w:r>
                <w:rPr>
                  <w:rFonts w:ascii="Times New Roman" w:hAnsi="Times New Roman"/>
                  <w:b w:val="false"/>
                  <w:i w:val="false"/>
                  <w:color w:val="0000FF"/>
                  <w:spacing w:val="0"/>
                  <w:kern w:val="0"/>
                  <w:sz w:val="22"/>
                  <w:szCs w:val="20"/>
                  <w:u w:val="single"/>
                </w:rPr>
                <w:t>https://m.edsoo.ru/8a1415b2</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Вписанные и центральные углы, угол между касательной и хордой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1">
              <w:r>
                <w:rPr>
                  <w:rFonts w:ascii="Times New Roman" w:hAnsi="Times New Roman"/>
                  <w:b w:val="false"/>
                  <w:i w:val="false"/>
                  <w:color w:val="0000FF"/>
                  <w:spacing w:val="0"/>
                  <w:kern w:val="0"/>
                  <w:sz w:val="22"/>
                  <w:szCs w:val="20"/>
                  <w:u w:val="single"/>
                </w:rPr>
                <w:t>https://m.edsoo.ru/8a141940</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Вписанные и центральные углы, угол между касательной и хордой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2">
              <w:r>
                <w:rPr>
                  <w:rFonts w:ascii="Times New Roman" w:hAnsi="Times New Roman"/>
                  <w:b w:val="false"/>
                  <w:i w:val="false"/>
                  <w:color w:val="0000FF"/>
                  <w:spacing w:val="0"/>
                  <w:kern w:val="0"/>
                  <w:sz w:val="22"/>
                  <w:szCs w:val="20"/>
                  <w:u w:val="single"/>
                </w:rPr>
                <w:t>https://m.edsoo.ru/8a141b34</w:t>
              </w:r>
            </w:hyperlink>
          </w:p>
        </w:tc>
      </w:tr>
      <w:tr>
        <w:trPr>
          <w:trHeight w:val="55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Углы между хордами и секущими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8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Углы между хордами и секущими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Вписанные и описанные четырёхугольники, их признаки и свойства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3">
              <w:r>
                <w:rPr>
                  <w:rFonts w:ascii="Times New Roman" w:hAnsi="Times New Roman"/>
                  <w:b w:val="false"/>
                  <w:i w:val="false"/>
                  <w:color w:val="0000FF"/>
                  <w:spacing w:val="0"/>
                  <w:kern w:val="0"/>
                  <w:sz w:val="22"/>
                  <w:szCs w:val="20"/>
                  <w:u w:val="single"/>
                </w:rPr>
                <w:t>https://m.edsoo.ru/8a140f86</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Вписанные и описанные четырёхугольники, их признаки и свойства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4">
              <w:r>
                <w:rPr>
                  <w:rFonts w:ascii="Times New Roman" w:hAnsi="Times New Roman"/>
                  <w:b w:val="false"/>
                  <w:i w:val="false"/>
                  <w:color w:val="0000FF"/>
                  <w:spacing w:val="0"/>
                  <w:kern w:val="0"/>
                  <w:sz w:val="22"/>
                  <w:szCs w:val="20"/>
                  <w:u w:val="single"/>
                </w:rPr>
                <w:t>https://m.edsoo.ru/8a1416d4</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Вписанные и описанные четырёхугольники, их признаки и свойства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5">
              <w:r>
                <w:rPr>
                  <w:rFonts w:ascii="Times New Roman" w:hAnsi="Times New Roman"/>
                  <w:b w:val="false"/>
                  <w:i w:val="false"/>
                  <w:color w:val="0000FF"/>
                  <w:spacing w:val="0"/>
                  <w:kern w:val="0"/>
                  <w:sz w:val="22"/>
                  <w:szCs w:val="20"/>
                  <w:u w:val="single"/>
                </w:rPr>
                <w:t>https://m.edsoo.ru/8a1416d4</w:t>
              </w:r>
            </w:hyperlink>
          </w:p>
        </w:tc>
      </w:tr>
      <w:tr>
        <w:trPr>
          <w:trHeight w:val="190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Применение свойств вписанных и описанных четырёхугольников при решении геометрических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90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Применение свойств вписанных и описанных четырёхугольников при решении геометрических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Взаимное расположение двух окружностей, общие касательные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6">
              <w:r>
                <w:rPr>
                  <w:rFonts w:ascii="Times New Roman" w:hAnsi="Times New Roman"/>
                  <w:b w:val="false"/>
                  <w:i w:val="false"/>
                  <w:color w:val="0000FF"/>
                  <w:spacing w:val="0"/>
                  <w:kern w:val="0"/>
                  <w:sz w:val="22"/>
                  <w:szCs w:val="20"/>
                  <w:u w:val="single"/>
                </w:rPr>
                <w:t>https://m.edsoo.ru/8a1410a8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Касание окружностей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7">
              <w:r>
                <w:rPr>
                  <w:rFonts w:ascii="Times New Roman" w:hAnsi="Times New Roman"/>
                  <w:b w:val="false"/>
                  <w:i w:val="false"/>
                  <w:color w:val="0000FF"/>
                  <w:spacing w:val="0"/>
                  <w:kern w:val="0"/>
                  <w:sz w:val="22"/>
                  <w:szCs w:val="20"/>
                  <w:u w:val="single"/>
                </w:rPr>
                <w:t>https://m.edsoo.ru/8a1410a8</w:t>
              </w:r>
            </w:hyperlink>
          </w:p>
        </w:tc>
      </w:tr>
      <w:tr>
        <w:trPr>
          <w:trHeight w:val="163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"Углы в окружности. Вписанные и описанные четырехугольники"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8">
              <w:r>
                <w:rPr>
                  <w:rFonts w:ascii="Times New Roman" w:hAnsi="Times New Roman"/>
                  <w:b w:val="false"/>
                  <w:i w:val="false"/>
                  <w:color w:val="0000FF"/>
                  <w:spacing w:val="0"/>
                  <w:kern w:val="0"/>
                  <w:sz w:val="22"/>
                  <w:szCs w:val="20"/>
                  <w:u w:val="single"/>
                </w:rPr>
                <w:t>https://m.edsoo.ru/8a141c88</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основных понятий и методов курсов 7 и 8 классов, обобщение знаний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09">
              <w:r>
                <w:rPr>
                  <w:rFonts w:ascii="Times New Roman" w:hAnsi="Times New Roman"/>
                  <w:b w:val="false"/>
                  <w:i w:val="false"/>
                  <w:color w:val="0000FF"/>
                  <w:spacing w:val="0"/>
                  <w:kern w:val="0"/>
                  <w:sz w:val="22"/>
                  <w:szCs w:val="20"/>
                  <w:u w:val="single"/>
                </w:rPr>
                <w:t>https://m.edsoo.ru/8a141ddc</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основных понятий и методов курсов 7 и 8 классов, обобщение знаний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0">
              <w:r>
                <w:rPr>
                  <w:rFonts w:ascii="Times New Roman" w:hAnsi="Times New Roman"/>
                  <w:b w:val="false"/>
                  <w:i w:val="false"/>
                  <w:color w:val="0000FF"/>
                  <w:spacing w:val="0"/>
                  <w:kern w:val="0"/>
                  <w:sz w:val="22"/>
                  <w:szCs w:val="20"/>
                  <w:u w:val="single"/>
                </w:rPr>
                <w:t>https://m.edsoo.ru/8a141efe</w:t>
              </w:r>
            </w:hyperlink>
          </w:p>
        </w:tc>
      </w:tr>
      <w:tr>
        <w:trPr>
          <w:trHeight w:val="10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Итоговая контрольная работа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1">
              <w:r>
                <w:rPr>
                  <w:rFonts w:ascii="Times New Roman" w:hAnsi="Times New Roman"/>
                  <w:b w:val="false"/>
                  <w:i w:val="false"/>
                  <w:color w:val="0000FF"/>
                  <w:spacing w:val="0"/>
                  <w:kern w:val="0"/>
                  <w:sz w:val="22"/>
                  <w:szCs w:val="20"/>
                  <w:u w:val="single"/>
                </w:rPr>
                <w:t>https://m.edsoo.ru/8a142368</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основных понятий и методов курсов 7 и 8 классов, обобщение знаний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2">
              <w:r>
                <w:rPr>
                  <w:rFonts w:ascii="Times New Roman" w:hAnsi="Times New Roman"/>
                  <w:b w:val="false"/>
                  <w:i w:val="false"/>
                  <w:color w:val="0000FF"/>
                  <w:spacing w:val="0"/>
                  <w:kern w:val="0"/>
                  <w:sz w:val="22"/>
                  <w:szCs w:val="20"/>
                  <w:u w:val="single"/>
                </w:rPr>
                <w:t>https://m.edsoo.ru/8a1420ac</w:t>
              </w:r>
            </w:hyperlink>
          </w:p>
        </w:tc>
      </w:tr>
      <w:tr>
        <w:trPr>
          <w:trHeight w:val="555" w:hRule="atLeast"/>
        </w:trPr>
        <w:tc>
          <w:tcPr>
            <w:tcW w:w="370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ОБЩЕЕ КОЛИЧЕСТВО ЧАСОВ ПО ПРОГРАММЕ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68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0 </w:t>
            </w:r>
          </w:p>
        </w:tc>
        <w:tc>
          <w:tcPr>
            <w:tcW w:w="309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right="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Style w:val="Style_1"/>
        <w:tblW w:w="10728" w:type="dxa"/>
        <w:jc w:val="left"/>
        <w:tblInd w:w="105" w:type="dxa"/>
        <w:tblLayout w:type="fixed"/>
        <w:tblCellMar>
          <w:top w:w="50" w:type="dxa"/>
          <w:left w:w="100" w:type="dxa"/>
          <w:bottom w:w="0" w:type="dxa"/>
          <w:right w:w="108" w:type="dxa"/>
        </w:tblCellMar>
      </w:tblPr>
      <w:tblGrid>
        <w:gridCol w:w="365"/>
        <w:gridCol w:w="3344"/>
        <w:gridCol w:w="812"/>
        <w:gridCol w:w="1508"/>
        <w:gridCol w:w="1607"/>
        <w:gridCol w:w="1137"/>
        <w:gridCol w:w="1954"/>
      </w:tblGrid>
      <w:tr>
        <w:trPr>
          <w:trHeight w:val="300" w:hRule="atLeast"/>
        </w:trPr>
        <w:tc>
          <w:tcPr>
            <w:tcW w:w="36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 </w:t>
            </w:r>
            <w:r>
              <w:rPr>
                <w:rFonts w:ascii="Times New Roman" w:hAnsi="Times New Roman"/>
                <w:b/>
                <w:i w:val="false"/>
                <w:color w:val="000000"/>
                <w:spacing w:val="0"/>
                <w:kern w:val="0"/>
                <w:sz w:val="24"/>
                <w:szCs w:val="20"/>
              </w:rPr>
              <w:t xml:space="preserve">п/п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334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Тема урока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3927"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Количество часов</w:t>
            </w:r>
          </w:p>
        </w:tc>
        <w:tc>
          <w:tcPr>
            <w:tcW w:w="113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Дата изучения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Электронные цифровые образовательные ресурсы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795" w:hRule="atLeast"/>
        </w:trPr>
        <w:tc>
          <w:tcPr>
            <w:tcW w:w="3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334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Всего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Контрольные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i w:val="false"/>
                <w:color w:val="000000"/>
                <w:spacing w:val="0"/>
                <w:kern w:val="0"/>
                <w:sz w:val="24"/>
                <w:szCs w:val="20"/>
              </w:rPr>
              <w:t xml:space="preserve">Практические работы </w:t>
            </w:r>
          </w:p>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13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Определение тригонометрических функций углов от 0° до 180°</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3">
              <w:r>
                <w:rPr>
                  <w:rFonts w:ascii="Times New Roman" w:hAnsi="Times New Roman"/>
                  <w:b w:val="false"/>
                  <w:i w:val="false"/>
                  <w:color w:val="0000FF"/>
                  <w:spacing w:val="0"/>
                  <w:kern w:val="0"/>
                  <w:sz w:val="22"/>
                  <w:szCs w:val="20"/>
                  <w:u w:val="single"/>
                </w:rPr>
                <w:t>https://m.edsoo.ru/8a1424bc</w:t>
              </w:r>
            </w:hyperlink>
          </w:p>
        </w:tc>
      </w:tr>
      <w:tr>
        <w:trPr>
          <w:trHeight w:val="300"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Формулы приведения</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косинусов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4">
              <w:r>
                <w:rPr>
                  <w:rFonts w:ascii="Times New Roman" w:hAnsi="Times New Roman"/>
                  <w:b w:val="false"/>
                  <w:i w:val="false"/>
                  <w:color w:val="0000FF"/>
                  <w:spacing w:val="0"/>
                  <w:kern w:val="0"/>
                  <w:sz w:val="22"/>
                  <w:szCs w:val="20"/>
                  <w:u w:val="single"/>
                </w:rPr>
                <w:t>https://m.edsoo.ru/8a14336c</w:t>
              </w:r>
            </w:hyperlink>
          </w:p>
        </w:tc>
      </w:tr>
      <w:tr>
        <w:trPr>
          <w:trHeight w:val="300"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косинусов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косинусов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5">
              <w:r>
                <w:rPr>
                  <w:rFonts w:ascii="Times New Roman" w:hAnsi="Times New Roman"/>
                  <w:b w:val="false"/>
                  <w:i w:val="false"/>
                  <w:color w:val="0000FF"/>
                  <w:spacing w:val="0"/>
                  <w:kern w:val="0"/>
                  <w:sz w:val="22"/>
                  <w:szCs w:val="20"/>
                  <w:u w:val="single"/>
                </w:rPr>
                <w:t>https://m.edsoo.ru/8a142d5e</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синусов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6">
              <w:r>
                <w:rPr>
                  <w:rFonts w:ascii="Times New Roman" w:hAnsi="Times New Roman"/>
                  <w:b w:val="false"/>
                  <w:i w:val="false"/>
                  <w:color w:val="0000FF"/>
                  <w:spacing w:val="0"/>
                  <w:kern w:val="0"/>
                  <w:sz w:val="22"/>
                  <w:szCs w:val="20"/>
                  <w:u w:val="single"/>
                </w:rPr>
                <w:t>https://m.edsoo.ru/8a142e8a</w:t>
              </w:r>
            </w:hyperlink>
          </w:p>
        </w:tc>
      </w:tr>
      <w:tr>
        <w:trPr>
          <w:trHeight w:val="300"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синусов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300"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синусов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Нахождение длин сторон и величин углов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7">
              <w:r>
                <w:rPr>
                  <w:rFonts w:ascii="Times New Roman" w:hAnsi="Times New Roman"/>
                  <w:b w:val="false"/>
                  <w:i w:val="false"/>
                  <w:color w:val="0000FF"/>
                  <w:spacing w:val="0"/>
                  <w:kern w:val="0"/>
                  <w:sz w:val="22"/>
                  <w:szCs w:val="20"/>
                  <w:u w:val="single"/>
                </w:rPr>
                <w:t>https://m.edsoo.ru/8a1430b0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Решение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8">
              <w:r>
                <w:rPr>
                  <w:rFonts w:ascii="Times New Roman" w:hAnsi="Times New Roman"/>
                  <w:b w:val="false"/>
                  <w:i w:val="false"/>
                  <w:color w:val="0000FF"/>
                  <w:spacing w:val="0"/>
                  <w:kern w:val="0"/>
                  <w:sz w:val="22"/>
                  <w:szCs w:val="20"/>
                  <w:u w:val="single"/>
                </w:rPr>
                <w:t>https://m.edsoo.ru/8a142ac0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Решение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19">
              <w:r>
                <w:rPr>
                  <w:rFonts w:ascii="Times New Roman" w:hAnsi="Times New Roman"/>
                  <w:b w:val="false"/>
                  <w:i w:val="false"/>
                  <w:color w:val="0000FF"/>
                  <w:spacing w:val="0"/>
                  <w:kern w:val="0"/>
                  <w:sz w:val="22"/>
                  <w:szCs w:val="20"/>
                  <w:u w:val="single"/>
                </w:rPr>
                <w:t>https://m.edsoo.ru/8a142ac0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Решение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0">
              <w:r>
                <w:rPr>
                  <w:rFonts w:ascii="Times New Roman" w:hAnsi="Times New Roman"/>
                  <w:b w:val="false"/>
                  <w:i w:val="false"/>
                  <w:color w:val="0000FF"/>
                  <w:spacing w:val="0"/>
                  <w:kern w:val="0"/>
                  <w:sz w:val="22"/>
                  <w:szCs w:val="20"/>
                  <w:u w:val="single"/>
                </w:rPr>
                <w:t>https://m.edsoo.ru/8a142ac0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Решение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1">
              <w:r>
                <w:rPr>
                  <w:rFonts w:ascii="Times New Roman" w:hAnsi="Times New Roman"/>
                  <w:b w:val="false"/>
                  <w:i w:val="false"/>
                  <w:color w:val="0000FF"/>
                  <w:spacing w:val="0"/>
                  <w:kern w:val="0"/>
                  <w:sz w:val="22"/>
                  <w:szCs w:val="20"/>
                  <w:u w:val="single"/>
                </w:rPr>
                <w:t>https://m.edsoo.ru/8a142ac0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Практическое применение теорем синусов и косинусов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2">
              <w:r>
                <w:rPr>
                  <w:rFonts w:ascii="Times New Roman" w:hAnsi="Times New Roman"/>
                  <w:b w:val="false"/>
                  <w:i w:val="false"/>
                  <w:color w:val="0000FF"/>
                  <w:spacing w:val="0"/>
                  <w:kern w:val="0"/>
                  <w:sz w:val="22"/>
                  <w:szCs w:val="20"/>
                  <w:u w:val="single"/>
                </w:rPr>
                <w:t>https://m.edsoo.ru/8a142c3c</w:t>
              </w:r>
            </w:hyperlink>
          </w:p>
        </w:tc>
      </w:tr>
      <w:tr>
        <w:trPr>
          <w:trHeight w:val="1620"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Практическое применение теорем синусов и косинусов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"Решение треугольников"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3">
              <w:r>
                <w:rPr>
                  <w:rFonts w:ascii="Times New Roman" w:hAnsi="Times New Roman"/>
                  <w:b w:val="false"/>
                  <w:i w:val="false"/>
                  <w:color w:val="0000FF"/>
                  <w:spacing w:val="0"/>
                  <w:kern w:val="0"/>
                  <w:sz w:val="22"/>
                  <w:szCs w:val="20"/>
                  <w:u w:val="single"/>
                </w:rPr>
                <w:t>https://m.edsoo.ru/8a14392a</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Понятие о преобразовании подобия</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4">
              <w:r>
                <w:rPr>
                  <w:rFonts w:ascii="Times New Roman" w:hAnsi="Times New Roman"/>
                  <w:b w:val="false"/>
                  <w:i w:val="false"/>
                  <w:color w:val="0000FF"/>
                  <w:spacing w:val="0"/>
                  <w:kern w:val="0"/>
                  <w:sz w:val="22"/>
                  <w:szCs w:val="20"/>
                  <w:u w:val="single"/>
                </w:rPr>
                <w:t>https://m.edsoo.ru/8a143ab0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Соответственные элементы подобных фигур</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5">
              <w:r>
                <w:rPr>
                  <w:rFonts w:ascii="Times New Roman" w:hAnsi="Times New Roman"/>
                  <w:b w:val="false"/>
                  <w:i w:val="false"/>
                  <w:color w:val="0000FF"/>
                  <w:spacing w:val="0"/>
                  <w:kern w:val="0"/>
                  <w:sz w:val="22"/>
                  <w:szCs w:val="20"/>
                  <w:u w:val="single"/>
                </w:rPr>
                <w:t>https://m.edsoo.ru/8a143de4</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19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Соответственные элементы подобных фигур</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217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о произведении отрезков хорд, теорема о произведении отрезков секущих, теорема о квадрате касательной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6">
              <w:r>
                <w:rPr>
                  <w:rFonts w:ascii="Times New Roman" w:hAnsi="Times New Roman"/>
                  <w:b w:val="false"/>
                  <w:i w:val="false"/>
                  <w:color w:val="0000FF"/>
                  <w:spacing w:val="0"/>
                  <w:kern w:val="0"/>
                  <w:sz w:val="22"/>
                  <w:szCs w:val="20"/>
                  <w:u w:val="single"/>
                </w:rPr>
                <w:t>https://m.edsoo.ru/8a14406e</w:t>
              </w:r>
            </w:hyperlink>
          </w:p>
        </w:tc>
      </w:tr>
      <w:tr>
        <w:trPr>
          <w:trHeight w:val="217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о произведении отрезков хорд, теорема о произведении отрезков секущих, теорема о квадрате касательной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7">
              <w:r>
                <w:rPr>
                  <w:rFonts w:ascii="Times New Roman" w:hAnsi="Times New Roman"/>
                  <w:b w:val="false"/>
                  <w:i w:val="false"/>
                  <w:color w:val="0000FF"/>
                  <w:spacing w:val="0"/>
                  <w:kern w:val="0"/>
                  <w:sz w:val="22"/>
                  <w:szCs w:val="20"/>
                  <w:u w:val="single"/>
                </w:rPr>
                <w:t>https://m.edsoo.ru/8a1441a4</w:t>
              </w:r>
            </w:hyperlink>
          </w:p>
        </w:tc>
      </w:tr>
      <w:tr>
        <w:trPr>
          <w:trHeight w:val="217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Теорема о произведении отрезков хорд, теорема о произведении отрезков секущих, теорема о квадрате касательной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8">
              <w:r>
                <w:rPr>
                  <w:rFonts w:ascii="Times New Roman" w:hAnsi="Times New Roman"/>
                  <w:b w:val="false"/>
                  <w:i w:val="false"/>
                  <w:color w:val="0000FF"/>
                  <w:spacing w:val="0"/>
                  <w:kern w:val="0"/>
                  <w:sz w:val="22"/>
                  <w:szCs w:val="20"/>
                  <w:u w:val="single"/>
                </w:rPr>
                <w:t>https://m.edsoo.ru/8a1442da</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Применение теорем в решении геометрических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29">
              <w:r>
                <w:rPr>
                  <w:rFonts w:ascii="Times New Roman" w:hAnsi="Times New Roman"/>
                  <w:b w:val="false"/>
                  <w:i w:val="false"/>
                  <w:color w:val="0000FF"/>
                  <w:spacing w:val="0"/>
                  <w:kern w:val="0"/>
                  <w:sz w:val="22"/>
                  <w:szCs w:val="20"/>
                  <w:u w:val="single"/>
                </w:rPr>
                <w:t>https://m.edsoo.ru/8a143f06</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Применение теорем в решении геометрических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0">
              <w:r>
                <w:rPr>
                  <w:rFonts w:ascii="Times New Roman" w:hAnsi="Times New Roman"/>
                  <w:b w:val="false"/>
                  <w:i w:val="false"/>
                  <w:color w:val="0000FF"/>
                  <w:spacing w:val="0"/>
                  <w:kern w:val="0"/>
                  <w:sz w:val="22"/>
                  <w:szCs w:val="20"/>
                  <w:u w:val="single"/>
                </w:rPr>
                <w:t>https://m.edsoo.ru/8a1443fc</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Применение теорем в решении геометрических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1">
              <w:r>
                <w:rPr>
                  <w:rFonts w:ascii="Times New Roman" w:hAnsi="Times New Roman"/>
                  <w:b w:val="false"/>
                  <w:i w:val="false"/>
                  <w:color w:val="0000FF"/>
                  <w:spacing w:val="0"/>
                  <w:kern w:val="0"/>
                  <w:sz w:val="22"/>
                  <w:szCs w:val="20"/>
                  <w:u w:val="single"/>
                </w:rPr>
                <w:t>https://m.edsoo.ru/8a144578</w:t>
              </w:r>
            </w:hyperlink>
          </w:p>
        </w:tc>
      </w:tr>
      <w:tr>
        <w:trPr>
          <w:trHeight w:val="214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"Преобразование подобия. Метрические соотношения в окружности"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2">
              <w:r>
                <w:rPr>
                  <w:rFonts w:ascii="Times New Roman" w:hAnsi="Times New Roman"/>
                  <w:b w:val="false"/>
                  <w:i w:val="false"/>
                  <w:color w:val="0000FF"/>
                  <w:spacing w:val="0"/>
                  <w:kern w:val="0"/>
                  <w:sz w:val="22"/>
                  <w:szCs w:val="20"/>
                  <w:u w:val="single"/>
                </w:rPr>
                <w:t>https://m.edsoo.ru/8a1447a8</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Определение векторов. Физический и геометрический смысл векторов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3">
              <w:r>
                <w:rPr>
                  <w:rFonts w:ascii="Times New Roman" w:hAnsi="Times New Roman"/>
                  <w:b w:val="false"/>
                  <w:i w:val="false"/>
                  <w:color w:val="0000FF"/>
                  <w:spacing w:val="0"/>
                  <w:kern w:val="0"/>
                  <w:sz w:val="22"/>
                  <w:szCs w:val="20"/>
                  <w:u w:val="single"/>
                </w:rPr>
                <w:t>https://m.edsoo.ru/8a144960</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Сложение и вычитание векторов, умножение вектора на число</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4">
              <w:r>
                <w:rPr>
                  <w:rFonts w:ascii="Times New Roman" w:hAnsi="Times New Roman"/>
                  <w:b w:val="false"/>
                  <w:i w:val="false"/>
                  <w:color w:val="0000FF"/>
                  <w:spacing w:val="0"/>
                  <w:kern w:val="0"/>
                  <w:sz w:val="22"/>
                  <w:szCs w:val="20"/>
                  <w:u w:val="single"/>
                </w:rPr>
                <w:t>https://m.edsoo.ru/8a144a8c</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29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Сложение и вычитание векторов, умножение вектора на число</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5">
              <w:r>
                <w:rPr>
                  <w:rFonts w:ascii="Times New Roman" w:hAnsi="Times New Roman"/>
                  <w:b w:val="false"/>
                  <w:i w:val="false"/>
                  <w:color w:val="0000FF"/>
                  <w:spacing w:val="0"/>
                  <w:kern w:val="0"/>
                  <w:sz w:val="22"/>
                  <w:szCs w:val="20"/>
                  <w:u w:val="single"/>
                </w:rPr>
                <w:t>https://m.edsoo.ru/8a144d52</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Сложение и вычитание векторов, умножение вектора на число</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Разложение вектора по двум неколлинеарным векторам</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Координаты вектора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6">
              <w:r>
                <w:rPr>
                  <w:rFonts w:ascii="Times New Roman" w:hAnsi="Times New Roman"/>
                  <w:b w:val="false"/>
                  <w:i w:val="false"/>
                  <w:color w:val="0000FF"/>
                  <w:spacing w:val="0"/>
                  <w:kern w:val="0"/>
                  <w:sz w:val="22"/>
                  <w:szCs w:val="20"/>
                  <w:u w:val="single"/>
                </w:rPr>
                <w:t>https://m.edsoo.ru/8a144fbe</w:t>
              </w:r>
            </w:hyperlink>
          </w:p>
        </w:tc>
      </w:tr>
      <w:tr>
        <w:trPr>
          <w:trHeight w:val="163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Скалярное произведение векторов, его применение для нахождения длин и углов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7">
              <w:r>
                <w:rPr>
                  <w:rFonts w:ascii="Times New Roman" w:hAnsi="Times New Roman"/>
                  <w:b w:val="false"/>
                  <w:i w:val="false"/>
                  <w:color w:val="0000FF"/>
                  <w:spacing w:val="0"/>
                  <w:kern w:val="0"/>
                  <w:sz w:val="22"/>
                  <w:szCs w:val="20"/>
                  <w:u w:val="single"/>
                </w:rPr>
                <w:t>https://m.edsoo.ru/8a14539c</w:t>
              </w:r>
            </w:hyperlink>
          </w:p>
        </w:tc>
      </w:tr>
      <w:tr>
        <w:trPr>
          <w:trHeight w:val="163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Скалярное произведение векторов, его применение для нахождения длин и углов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8">
              <w:r>
                <w:rPr>
                  <w:rFonts w:ascii="Times New Roman" w:hAnsi="Times New Roman"/>
                  <w:b w:val="false"/>
                  <w:i w:val="false"/>
                  <w:color w:val="0000FF"/>
                  <w:spacing w:val="0"/>
                  <w:kern w:val="0"/>
                  <w:sz w:val="22"/>
                  <w:szCs w:val="20"/>
                  <w:u w:val="single"/>
                </w:rPr>
                <w:t>https://m.edsoo.ru/8a14550e</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Решение задач с помощью векторов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39">
              <w:r>
                <w:rPr>
                  <w:rFonts w:ascii="Times New Roman" w:hAnsi="Times New Roman"/>
                  <w:b w:val="false"/>
                  <w:i w:val="false"/>
                  <w:color w:val="0000FF"/>
                  <w:spacing w:val="0"/>
                  <w:kern w:val="0"/>
                  <w:sz w:val="22"/>
                  <w:szCs w:val="20"/>
                  <w:u w:val="single"/>
                </w:rPr>
                <w:t>https://m.edsoo.ru/8a144c3a</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Решение задач с помощью векторов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0">
              <w:r>
                <w:rPr>
                  <w:rFonts w:ascii="Times New Roman" w:hAnsi="Times New Roman"/>
                  <w:b w:val="false"/>
                  <w:i w:val="false"/>
                  <w:color w:val="0000FF"/>
                  <w:spacing w:val="0"/>
                  <w:kern w:val="0"/>
                  <w:sz w:val="22"/>
                  <w:szCs w:val="20"/>
                  <w:u w:val="single"/>
                </w:rPr>
                <w:t>https://m.edsoo.ru/8a1458c4</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Применение векторов для решения задач физики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"Векторы"</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1">
              <w:r>
                <w:rPr>
                  <w:rFonts w:ascii="Times New Roman" w:hAnsi="Times New Roman"/>
                  <w:b w:val="false"/>
                  <w:i w:val="false"/>
                  <w:color w:val="0000FF"/>
                  <w:spacing w:val="0"/>
                  <w:kern w:val="0"/>
                  <w:sz w:val="22"/>
                  <w:szCs w:val="20"/>
                  <w:u w:val="single"/>
                </w:rPr>
                <w:t>https://m.edsoo.ru/8a145b08</w:t>
              </w:r>
            </w:hyperlink>
          </w:p>
        </w:tc>
      </w:tr>
      <w:tr>
        <w:trPr>
          <w:trHeight w:val="121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39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Декартовы координаты точек на плоскости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Уравнение прямой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2">
              <w:r>
                <w:rPr>
                  <w:rFonts w:ascii="Times New Roman" w:hAnsi="Times New Roman"/>
                  <w:b w:val="false"/>
                  <w:i w:val="false"/>
                  <w:color w:val="0000FF"/>
                  <w:spacing w:val="0"/>
                  <w:kern w:val="0"/>
                  <w:sz w:val="22"/>
                  <w:szCs w:val="20"/>
                  <w:u w:val="single"/>
                </w:rPr>
                <w:t>https://m.edsoo.ru/8a145c48</w:t>
              </w:r>
            </w:hyperlink>
          </w:p>
        </w:tc>
      </w:tr>
      <w:tr>
        <w:trPr>
          <w:trHeight w:val="300"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Уравнение прямой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Уравнение окружности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3">
              <w:r>
                <w:rPr>
                  <w:rFonts w:ascii="Times New Roman" w:hAnsi="Times New Roman"/>
                  <w:b w:val="false"/>
                  <w:i w:val="false"/>
                  <w:color w:val="0000FF"/>
                  <w:spacing w:val="0"/>
                  <w:kern w:val="0"/>
                  <w:sz w:val="22"/>
                  <w:szCs w:val="20"/>
                  <w:u w:val="single"/>
                </w:rPr>
                <w:t>https://m.edsoo.ru/8a14635a</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Координаты точек пересечения окружности и прямой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4">
              <w:r>
                <w:rPr>
                  <w:rFonts w:ascii="Times New Roman" w:hAnsi="Times New Roman"/>
                  <w:b w:val="false"/>
                  <w:i w:val="false"/>
                  <w:color w:val="0000FF"/>
                  <w:spacing w:val="0"/>
                  <w:kern w:val="0"/>
                  <w:sz w:val="22"/>
                  <w:szCs w:val="20"/>
                  <w:u w:val="single"/>
                </w:rPr>
                <w:t>https://m.edsoo.ru/8a146620</w:t>
              </w:r>
            </w:hyperlink>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Метод координат при решении геометрических задач, практических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Метод координат при решении геометрических задач, практических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36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Метод координат при решении геометрических задач, практических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теме "Декартовы координаты на плоскости"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5">
              <w:r>
                <w:rPr>
                  <w:rFonts w:ascii="Times New Roman" w:hAnsi="Times New Roman"/>
                  <w:b w:val="false"/>
                  <w:i w:val="false"/>
                  <w:color w:val="0000FF"/>
                  <w:spacing w:val="0"/>
                  <w:kern w:val="0"/>
                  <w:sz w:val="22"/>
                  <w:szCs w:val="20"/>
                  <w:u w:val="single"/>
                </w:rPr>
                <w:t>https://m.edsoo.ru/8a146e0e</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Правильные многоугольники, вычисление их элементов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6">
              <w:r>
                <w:rPr>
                  <w:rFonts w:ascii="Times New Roman" w:hAnsi="Times New Roman"/>
                  <w:b w:val="false"/>
                  <w:i w:val="false"/>
                  <w:color w:val="0000FF"/>
                  <w:spacing w:val="0"/>
                  <w:kern w:val="0"/>
                  <w:sz w:val="22"/>
                  <w:szCs w:val="20"/>
                  <w:u w:val="single"/>
                </w:rPr>
                <w:t>https://m.edsoo.ru/8a146fda</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49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Число π. Длина окружности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7">
              <w:r>
                <w:rPr>
                  <w:rFonts w:ascii="Times New Roman" w:hAnsi="Times New Roman"/>
                  <w:b w:val="false"/>
                  <w:i w:val="false"/>
                  <w:color w:val="0000FF"/>
                  <w:spacing w:val="0"/>
                  <w:kern w:val="0"/>
                  <w:sz w:val="22"/>
                  <w:szCs w:val="20"/>
                  <w:u w:val="single"/>
                </w:rPr>
                <w:t>https://m.edsoo.ru/8a1472c8</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Число π. Длина окружности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8">
              <w:r>
                <w:rPr>
                  <w:rFonts w:ascii="Times New Roman" w:hAnsi="Times New Roman"/>
                  <w:b w:val="false"/>
                  <w:i w:val="false"/>
                  <w:color w:val="0000FF"/>
                  <w:spacing w:val="0"/>
                  <w:kern w:val="0"/>
                  <w:sz w:val="22"/>
                  <w:szCs w:val="20"/>
                  <w:u w:val="single"/>
                </w:rPr>
                <w:t>https://m.edsoo.ru/8a14714c</w:t>
              </w:r>
            </w:hyperlink>
          </w:p>
        </w:tc>
      </w:tr>
      <w:tr>
        <w:trPr>
          <w:trHeight w:val="55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Длина дуги окружности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Радианная мера угла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49">
              <w:r>
                <w:rPr>
                  <w:rFonts w:ascii="Times New Roman" w:hAnsi="Times New Roman"/>
                  <w:b w:val="false"/>
                  <w:i w:val="false"/>
                  <w:color w:val="0000FF"/>
                  <w:spacing w:val="0"/>
                  <w:kern w:val="0"/>
                  <w:sz w:val="22"/>
                  <w:szCs w:val="20"/>
                  <w:u w:val="single"/>
                </w:rPr>
                <w:t>https://m.edsoo.ru/8a14714c</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Площадь круга, сектора, сегмента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0">
              <w:r>
                <w:rPr>
                  <w:rFonts w:ascii="Times New Roman" w:hAnsi="Times New Roman"/>
                  <w:b w:val="false"/>
                  <w:i w:val="false"/>
                  <w:color w:val="0000FF"/>
                  <w:spacing w:val="0"/>
                  <w:kern w:val="0"/>
                  <w:sz w:val="22"/>
                  <w:szCs w:val="20"/>
                  <w:u w:val="single"/>
                </w:rPr>
                <w:t>https://m.edsoo.ru/8a147426</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Площадь круга, сектора, сегмента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1">
              <w:r>
                <w:rPr>
                  <w:rFonts w:ascii="Times New Roman" w:hAnsi="Times New Roman"/>
                  <w:b w:val="false"/>
                  <w:i w:val="false"/>
                  <w:color w:val="0000FF"/>
                  <w:spacing w:val="0"/>
                  <w:kern w:val="0"/>
                  <w:sz w:val="22"/>
                  <w:szCs w:val="20"/>
                  <w:u w:val="single"/>
                </w:rPr>
                <w:t>https://m.edsoo.ru/8a147750</w:t>
              </w:r>
            </w:hyperlink>
          </w:p>
        </w:tc>
      </w:tr>
      <w:tr>
        <w:trPr>
          <w:trHeight w:val="103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Площадь круга, сектора, сегмента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2">
              <w:r>
                <w:rPr>
                  <w:rFonts w:ascii="Times New Roman" w:hAnsi="Times New Roman"/>
                  <w:b w:val="false"/>
                  <w:i w:val="false"/>
                  <w:color w:val="0000FF"/>
                  <w:spacing w:val="0"/>
                  <w:kern w:val="0"/>
                  <w:sz w:val="22"/>
                  <w:szCs w:val="20"/>
                  <w:u w:val="single"/>
                </w:rPr>
                <w:t>https://m.edsoo.ru/8a147750</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Понятие о движении плоскости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3">
              <w:r>
                <w:rPr>
                  <w:rFonts w:ascii="Times New Roman" w:hAnsi="Times New Roman"/>
                  <w:b w:val="false"/>
                  <w:i w:val="false"/>
                  <w:color w:val="0000FF"/>
                  <w:spacing w:val="0"/>
                  <w:kern w:val="0"/>
                  <w:sz w:val="22"/>
                  <w:szCs w:val="20"/>
                  <w:u w:val="single"/>
                </w:rPr>
                <w:t>https://m.edsoo.ru/8a147c82</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Параллельный перенос, поворот</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4">
              <w:r>
                <w:rPr>
                  <w:rFonts w:ascii="Times New Roman" w:hAnsi="Times New Roman"/>
                  <w:b w:val="false"/>
                  <w:i w:val="false"/>
                  <w:color w:val="0000FF"/>
                  <w:spacing w:val="0"/>
                  <w:kern w:val="0"/>
                  <w:sz w:val="22"/>
                  <w:szCs w:val="20"/>
                  <w:u w:val="single"/>
                </w:rPr>
                <w:t>https://m.edsoo.ru/8a147f16</w:t>
              </w:r>
            </w:hyperlink>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Параллельный перенос, поворот</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5">
              <w:r>
                <w:rPr>
                  <w:rFonts w:ascii="Times New Roman" w:hAnsi="Times New Roman"/>
                  <w:b w:val="false"/>
                  <w:i w:val="false"/>
                  <w:color w:val="0000FF"/>
                  <w:spacing w:val="0"/>
                  <w:kern w:val="0"/>
                  <w:sz w:val="22"/>
                  <w:szCs w:val="20"/>
                  <w:u w:val="single"/>
                </w:rPr>
                <w:t>https://m.edsoo.ru/8a147f16</w:t>
              </w:r>
            </w:hyperlink>
          </w:p>
        </w:tc>
      </w:tr>
      <w:tr>
        <w:trPr>
          <w:trHeight w:val="55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59</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Параллельный перенос, поворот</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55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60</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Параллельный перенос, поворот</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82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61</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Применение движений при решении задач</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6">
              <w:r>
                <w:rPr>
                  <w:rFonts w:ascii="Times New Roman" w:hAnsi="Times New Roman"/>
                  <w:b w:val="false"/>
                  <w:i w:val="false"/>
                  <w:color w:val="0000FF"/>
                  <w:spacing w:val="0"/>
                  <w:kern w:val="0"/>
                  <w:sz w:val="22"/>
                  <w:szCs w:val="20"/>
                  <w:u w:val="single"/>
                </w:rPr>
                <w:t>https://m.edsoo.ru/8a1480e2</w:t>
              </w:r>
            </w:hyperlink>
          </w:p>
        </w:tc>
      </w:tr>
      <w:tr>
        <w:trPr>
          <w:trHeight w:val="163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62</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Контрольная работа по темам "Правильные многоугольники. Окружность. Движения плоскости"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90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63</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обобщение, систематизация знаний. Измерение геометрических величин. Треугольники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7">
              <w:r>
                <w:rPr>
                  <w:rFonts w:ascii="Times New Roman" w:hAnsi="Times New Roman"/>
                  <w:b w:val="false"/>
                  <w:i w:val="false"/>
                  <w:color w:val="0000FF"/>
                  <w:spacing w:val="0"/>
                  <w:kern w:val="0"/>
                  <w:sz w:val="22"/>
                  <w:szCs w:val="20"/>
                  <w:u w:val="single"/>
                </w:rPr>
                <w:t>https://m.edsoo.ru/8a148524</w:t>
              </w:r>
            </w:hyperlink>
          </w:p>
        </w:tc>
      </w:tr>
      <w:tr>
        <w:trPr>
          <w:trHeight w:val="190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64</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обобщение, систематизация знаний. Параллельные и перпендикулярные прямые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8">
              <w:r>
                <w:rPr>
                  <w:rFonts w:ascii="Times New Roman" w:hAnsi="Times New Roman"/>
                  <w:b w:val="false"/>
                  <w:i w:val="false"/>
                  <w:color w:val="0000FF"/>
                  <w:spacing w:val="0"/>
                  <w:kern w:val="0"/>
                  <w:sz w:val="22"/>
                  <w:szCs w:val="20"/>
                  <w:u w:val="single"/>
                </w:rPr>
                <w:t>https://m.edsoo.ru/8a148650</w:t>
              </w:r>
            </w:hyperlink>
          </w:p>
        </w:tc>
      </w:tr>
      <w:tr>
        <w:trPr>
          <w:trHeight w:val="217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65</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обобщение, систематизация знаний. Окружность и круг. Геометрические построения. Углы в окружности</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90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66</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обобщение, систематизация знаний. Вписанные и описанные окружности многоугольников</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100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67</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Итоговая контрольная работа</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Библиотека ЦОК </w:t>
            </w:r>
            <w:hyperlink r:id="rId159">
              <w:r>
                <w:rPr>
                  <w:rFonts w:ascii="Times New Roman" w:hAnsi="Times New Roman"/>
                  <w:b w:val="false"/>
                  <w:i w:val="false"/>
                  <w:color w:val="0000FF"/>
                  <w:spacing w:val="0"/>
                  <w:kern w:val="0"/>
                  <w:sz w:val="22"/>
                  <w:szCs w:val="20"/>
                  <w:u w:val="single"/>
                </w:rPr>
                <w:t>https://m.edsoo.ru/8a148920</w:t>
              </w:r>
            </w:hyperlink>
          </w:p>
        </w:tc>
      </w:tr>
      <w:tr>
        <w:trPr>
          <w:trHeight w:val="1095" w:hRule="atLeast"/>
        </w:trPr>
        <w:tc>
          <w:tcPr>
            <w:tcW w:w="36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0"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68</w:t>
            </w:r>
          </w:p>
        </w:tc>
        <w:tc>
          <w:tcPr>
            <w:tcW w:w="334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Повторение, обобщение, систематизация знаний</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1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color w:val="000000"/>
                <w:spacing w:val="0"/>
                <w:kern w:val="0"/>
                <w:sz w:val="22"/>
                <w:szCs w:val="20"/>
              </w:rPr>
            </w:r>
          </w:p>
        </w:tc>
        <w:tc>
          <w:tcPr>
            <w:tcW w:w="113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c>
          <w:tcPr>
            <w:tcW w:w="1954"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color w:val="000000"/>
                <w:spacing w:val="0"/>
                <w:kern w:val="0"/>
                <w:sz w:val="22"/>
                <w:szCs w:val="20"/>
              </w:rPr>
            </w:r>
          </w:p>
        </w:tc>
      </w:tr>
      <w:tr>
        <w:trPr>
          <w:trHeight w:val="555" w:hRule="atLeast"/>
        </w:trPr>
        <w:tc>
          <w:tcPr>
            <w:tcW w:w="370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left"/>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ОБЩЕЕ КОЛИЧЕСТВО ЧАСОВ ПО ПРОГРАММЕ</w:t>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68 </w:t>
            </w:r>
          </w:p>
        </w:tc>
        <w:tc>
          <w:tcPr>
            <w:tcW w:w="1508"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6 </w:t>
            </w:r>
          </w:p>
        </w:tc>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0"/>
              <w:ind w:left="135" w:right="0" w:hanging="0"/>
              <w:jc w:val="center"/>
              <w:rPr>
                <w:rFonts w:ascii="XO Thames" w:hAnsi="XO Thames"/>
                <w:color w:val="000000"/>
                <w:spacing w:val="0"/>
                <w:kern w:val="0"/>
                <w:sz w:val="22"/>
                <w:szCs w:val="20"/>
              </w:rPr>
            </w:pPr>
            <w:r>
              <w:rPr>
                <w:rFonts w:ascii="Times New Roman" w:hAnsi="Times New Roman"/>
                <w:b w:val="false"/>
                <w:i w:val="false"/>
                <w:color w:val="000000"/>
                <w:spacing w:val="0"/>
                <w:kern w:val="0"/>
                <w:sz w:val="24"/>
                <w:szCs w:val="20"/>
              </w:rPr>
              <w:t xml:space="preserve"> </w:t>
            </w:r>
            <w:r>
              <w:rPr>
                <w:rFonts w:ascii="Times New Roman" w:hAnsi="Times New Roman"/>
                <w:b w:val="false"/>
                <w:i w:val="false"/>
                <w:color w:val="000000"/>
                <w:spacing w:val="0"/>
                <w:kern w:val="0"/>
                <w:sz w:val="24"/>
                <w:szCs w:val="20"/>
              </w:rPr>
              <w:t xml:space="preserve">0 </w:t>
            </w:r>
          </w:p>
        </w:tc>
        <w:tc>
          <w:tcPr>
            <w:tcW w:w="309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76" w:before="0" w:after="200"/>
              <w:ind w:left="0" w:right="0" w:hanging="0"/>
              <w:jc w:val="left"/>
              <w:rPr>
                <w:rFonts w:ascii="XO Thames" w:hAnsi="XO Thames"/>
                <w:color w:val="000000"/>
                <w:spacing w:val="0"/>
                <w:kern w:val="0"/>
                <w:sz w:val="22"/>
                <w:szCs w:val="20"/>
              </w:rPr>
            </w:pPr>
            <w:r>
              <w:rPr>
                <w:color w:val="000000"/>
                <w:spacing w:val="0"/>
                <w:kern w:val="0"/>
                <w:sz w:val="22"/>
                <w:szCs w:val="20"/>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p>
    <w:p>
      <w:pPr>
        <w:pStyle w:val="Normal"/>
        <w:spacing w:before="0" w:after="0"/>
        <w:ind w:left="120" w:right="0" w:hanging="0"/>
        <w:jc w:val="left"/>
        <w:rPr/>
      </w:pPr>
      <w:bookmarkStart w:id="16" w:name="block-27809279"/>
      <w:bookmarkStart w:id="17" w:name="block-27809280"/>
      <w:bookmarkEnd w:id="16"/>
      <w:bookmarkEnd w:id="17"/>
      <w:r>
        <w:rPr>
          <w:rFonts w:ascii="Times New Roman" w:hAnsi="Times New Roman"/>
          <w:b/>
          <w:i w:val="false"/>
          <w:color w:val="000000"/>
          <w:sz w:val="28"/>
        </w:rPr>
        <w:t>УЧЕБНО-МЕТОДИЧЕСКОЕ ОБЕСПЕЧЕНИЕ ОБРАЗОВАТЕЛЬНОГО ПРОЦЕССА</w:t>
      </w:r>
    </w:p>
    <w:p>
      <w:pPr>
        <w:pStyle w:val="Normal"/>
        <w:spacing w:before="0" w:after="0"/>
        <w:ind w:left="120" w:right="0" w:hanging="0"/>
        <w:jc w:val="left"/>
        <w:rPr/>
      </w:pPr>
      <w:r>
        <w:rPr>
          <w:rFonts w:ascii="Times New Roman" w:hAnsi="Times New Roman"/>
          <w:b/>
          <w:i w:val="false"/>
          <w:color w:val="000000"/>
          <w:sz w:val="28"/>
        </w:rPr>
        <w:t>ОБЯЗАТЕЛЬНЫЕ УЧЕБНЫЕ МАТЕРИАЛЫ ДЛЯ УЧЕНИКА</w:t>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Fonts w:ascii="Times New Roman" w:hAnsi="Times New Roman"/>
          <w:b/>
          <w:i w:val="false"/>
          <w:color w:val="000000"/>
          <w:sz w:val="28"/>
        </w:rPr>
        <w:t>МЕТОДИЧЕСКИЕ МАТЕРИАЛЫ ДЛЯ УЧИТЕЛЯ</w:t>
      </w:r>
    </w:p>
    <w:p>
      <w:pPr>
        <w:pStyle w:val="Normal"/>
        <w:spacing w:before="0" w:after="0"/>
        <w:ind w:left="120" w:right="0" w:hanging="0"/>
        <w:jc w:val="left"/>
        <w:rPr/>
      </w:pPr>
      <w:r>
        <w:rPr/>
      </w:r>
    </w:p>
    <w:p>
      <w:pPr>
        <w:pStyle w:val="Normal"/>
        <w:spacing w:before="0" w:after="0"/>
        <w:ind w:left="120" w:right="0" w:hanging="0"/>
        <w:jc w:val="left"/>
        <w:rPr/>
      </w:pPr>
      <w:r>
        <w:rPr/>
      </w:r>
    </w:p>
    <w:p>
      <w:pPr>
        <w:pStyle w:val="Normal"/>
        <w:spacing w:before="0" w:after="0"/>
        <w:ind w:left="120" w:right="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right="0" w:hanging="0"/>
        <w:jc w:val="left"/>
        <w:rPr/>
      </w:pPr>
      <w:r>
        <w:rPr/>
      </w:r>
    </w:p>
    <w:p>
      <w:pPr>
        <w:pStyle w:val="Normal"/>
        <w:spacing w:before="0" w:after="200"/>
        <w:rPr/>
      </w:pPr>
      <w:r>
        <w:rPr/>
      </w:r>
      <w:bookmarkStart w:id="18" w:name="block-27809280"/>
      <w:bookmarkStart w:id="19" w:name="block-27809280"/>
      <w:bookmarkEnd w:id="19"/>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XO Thames">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XO Thames" w:hAnsi="XO Thames" w:eastAsia="Tahoma" w:cs="Noto Sans Devanagari" w:asciiTheme="minorAscii" w:hAnsiTheme="minorHAnsi"/>
        <w:color w:val="000000"/>
        <w:sz w:val="22"/>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bidi w:val="0"/>
      <w:spacing w:lineRule="auto" w:line="276" w:before="0" w:after="200"/>
      <w:ind w:left="0" w:right="0" w:hanging="0"/>
      <w:jc w:val="left"/>
    </w:pPr>
    <w:rPr>
      <w:rFonts w:ascii="XO Thames" w:hAnsi="XO Thames" w:eastAsia="Tahoma" w:cs="Noto Sans Devanagari" w:asciiTheme="minorAscii" w:hAnsiTheme="minorHAnsi"/>
      <w:color w:val="000000"/>
      <w:spacing w:val="0"/>
      <w:kern w:val="0"/>
      <w:sz w:val="22"/>
      <w:szCs w:val="20"/>
      <w:lang w:val="ru-RU" w:eastAsia="zh-CN" w:bidi="hi-IN"/>
    </w:rPr>
  </w:style>
  <w:style w:type="paragraph" w:styleId="1">
    <w:name w:val="Heading 1"/>
    <w:basedOn w:val="Normal"/>
    <w:next w:val="Normal"/>
    <w:uiPriority w:val="9"/>
    <w:qFormat/>
    <w:pPr>
      <w:keepNext w:val="true"/>
      <w:keepLines/>
      <w:spacing w:before="480" w:after="200"/>
      <w:outlineLvl w:val="0"/>
    </w:pPr>
    <w:rPr>
      <w:rFonts w:ascii="XO Thames" w:hAnsi="XO Thames" w:asciiTheme="majorAscii" w:hAnsiTheme="majorHAnsi"/>
      <w:b/>
      <w:color w:val="366091" w:themeColor="accent1" w:themeShade="bf"/>
      <w:sz w:val="28"/>
    </w:rPr>
  </w:style>
  <w:style w:type="paragraph" w:styleId="2">
    <w:name w:val="Heading 2"/>
    <w:basedOn w:val="Normal"/>
    <w:next w:val="Normal"/>
    <w:uiPriority w:val="9"/>
    <w:qFormat/>
    <w:pPr>
      <w:keepNext w:val="true"/>
      <w:keepLines/>
      <w:spacing w:before="200" w:after="200"/>
      <w:outlineLvl w:val="1"/>
    </w:pPr>
    <w:rPr>
      <w:rFonts w:ascii="XO Thames" w:hAnsi="XO Thames" w:asciiTheme="majorAscii" w:hAnsiTheme="majorHAnsi"/>
      <w:b/>
      <w:color w:val="4F81BD" w:themeColor="accent1"/>
      <w:sz w:val="26"/>
    </w:rPr>
  </w:style>
  <w:style w:type="paragraph" w:styleId="3">
    <w:name w:val="Heading 3"/>
    <w:basedOn w:val="Normal"/>
    <w:next w:val="Normal"/>
    <w:uiPriority w:val="9"/>
    <w:qFormat/>
    <w:pPr>
      <w:keepNext w:val="true"/>
      <w:keepLines/>
      <w:spacing w:before="200" w:after="200"/>
      <w:outlineLvl w:val="2"/>
    </w:pPr>
    <w:rPr>
      <w:rFonts w:ascii="XO Thames" w:hAnsi="XO Thames" w:asciiTheme="majorAscii" w:hAnsiTheme="majorHAnsi"/>
      <w:b/>
      <w:color w:val="4F81BD" w:themeColor="accent1"/>
    </w:rPr>
  </w:style>
  <w:style w:type="paragraph" w:styleId="4">
    <w:name w:val="Heading 4"/>
    <w:basedOn w:val="Normal"/>
    <w:next w:val="Normal"/>
    <w:uiPriority w:val="9"/>
    <w:qFormat/>
    <w:pPr>
      <w:keepNext w:val="true"/>
      <w:keepLines/>
      <w:spacing w:before="200" w:after="200"/>
      <w:outlineLvl w:val="3"/>
    </w:pPr>
    <w:rPr>
      <w:rFonts w:ascii="XO Thames" w:hAnsi="XO Thames" w:asciiTheme="majorAscii" w:hAnsiTheme="majorHAnsi"/>
      <w:b/>
      <w:i/>
      <w:color w:val="4F81BD" w:themeColor="accent1"/>
    </w:rPr>
  </w:style>
  <w:style w:type="paragraph" w:styleId="5">
    <w:name w:val="Heading 5"/>
    <w:next w:val="Normal"/>
    <w:uiPriority w:val="9"/>
    <w:qFormat/>
    <w:pPr>
      <w:widowControl/>
      <w:bidi w:val="0"/>
      <w:spacing w:lineRule="auto" w:line="276" w:before="120" w:after="120"/>
      <w:ind w:left="0" w:right="0" w:hanging="0"/>
      <w:jc w:val="both"/>
      <w:outlineLvl w:val="4"/>
    </w:pPr>
    <w:rPr>
      <w:rFonts w:ascii="XO Thames" w:hAnsi="XO Thames" w:eastAsia="Tahoma" w:cs="Noto Sans Devanagari" w:asciiTheme="minorAscii" w:hAnsiTheme="minorHAnsi"/>
      <w:b/>
      <w:color w:val="000000"/>
      <w:spacing w:val="0"/>
      <w:kern w:val="0"/>
      <w:sz w:val="22"/>
      <w:szCs w:val="20"/>
      <w:lang w:val="ru-RU" w:eastAsia="zh-CN" w:bidi="hi-IN"/>
    </w:rPr>
  </w:style>
  <w:style w:type="character" w:styleId="Contents2">
    <w:name w:val="Contents 2"/>
    <w:qFormat/>
    <w:rPr>
      <w:rFonts w:ascii="XO Thames" w:hAnsi="XO Thames"/>
      <w:sz w:val="28"/>
    </w:rPr>
  </w:style>
  <w:style w:type="character" w:styleId="Style9">
    <w:name w:val="Emphasis"/>
    <w:basedOn w:val="DefaultParagraphFont"/>
    <w:qFormat/>
    <w:rPr>
      <w:i/>
    </w:rPr>
  </w:style>
  <w:style w:type="character" w:styleId="Contents4">
    <w:name w:val="Contents 4"/>
    <w:qFormat/>
    <w:rPr>
      <w:rFonts w:ascii="XO Thames" w:hAnsi="XO Thames"/>
      <w:sz w:val="28"/>
    </w:rPr>
  </w:style>
  <w:style w:type="character" w:styleId="Contents6">
    <w:name w:val="Contents 6"/>
    <w:qFormat/>
    <w:rPr>
      <w:rFonts w:ascii="XO Thames" w:hAnsi="XO Thames"/>
      <w:sz w:val="28"/>
    </w:rPr>
  </w:style>
  <w:style w:type="character" w:styleId="Contents7">
    <w:name w:val="Contents 7"/>
    <w:qFormat/>
    <w:rPr>
      <w:rFonts w:ascii="XO Thames" w:hAnsi="XO Thames"/>
      <w:sz w:val="28"/>
    </w:rPr>
  </w:style>
  <w:style w:type="character" w:styleId="Heading3">
    <w:name w:val="Heading 3"/>
    <w:qFormat/>
    <w:rPr>
      <w:rFonts w:ascii="XO Thames" w:hAnsi="XO Thames" w:asciiTheme="majorAscii" w:hAnsiTheme="majorHAnsi"/>
      <w:b/>
      <w:color w:val="4F81BD" w:themeColor="accent1"/>
    </w:rPr>
  </w:style>
  <w:style w:type="character" w:styleId="Caption">
    <w:name w:val="caption"/>
    <w:link w:val="Caption1"/>
    <w:qFormat/>
    <w:rPr>
      <w:b/>
      <w:color w:val="4F81BD" w:themeColor="accent1"/>
      <w:sz w:val="18"/>
    </w:rPr>
  </w:style>
  <w:style w:type="character" w:styleId="Contents3">
    <w:name w:val="Contents 3"/>
    <w:qFormat/>
    <w:rPr>
      <w:rFonts w:ascii="XO Thames" w:hAnsi="XO Thames"/>
      <w:sz w:val="28"/>
    </w:rPr>
  </w:style>
  <w:style w:type="character" w:styleId="Heading5">
    <w:name w:val="Heading 5"/>
    <w:qFormat/>
    <w:rPr>
      <w:rFonts w:ascii="XO Thames" w:hAnsi="XO Thames"/>
      <w:b/>
      <w:sz w:val="22"/>
    </w:rPr>
  </w:style>
  <w:style w:type="character" w:styleId="Heading1">
    <w:name w:val="Heading 1"/>
    <w:qFormat/>
    <w:rPr>
      <w:rFonts w:ascii="XO Thames" w:hAnsi="XO Thames" w:asciiTheme="majorAscii" w:hAnsiTheme="majorHAnsi"/>
      <w:b/>
      <w:color w:val="366091" w:themeColor="accent1" w:themeShade="bf"/>
      <w:sz w:val="28"/>
    </w:rPr>
  </w:style>
  <w:style w:type="character" w:styleId="DefaultParagraphFont">
    <w:name w:val="Default Paragraph Font"/>
    <w:link w:val="DefaultParagraphFont1"/>
    <w:qFormat/>
    <w:rPr/>
  </w:style>
  <w:style w:type="character" w:styleId="-">
    <w:name w:val="Hyperlink"/>
    <w:basedOn w:val="DefaultParagraphFont"/>
    <w:rPr>
      <w:color w:val="0000FF" w:themeColor="hyperlink"/>
      <w:u w:val="single"/>
    </w:rPr>
  </w:style>
  <w:style w:type="character" w:styleId="Footnote">
    <w:name w:val="Footnote"/>
    <w:link w:val="Footnote1"/>
    <w:qFormat/>
    <w:rPr>
      <w:rFonts w:ascii="XO Thames" w:hAnsi="XO Thames"/>
      <w:sz w:val="22"/>
    </w:rPr>
  </w:style>
  <w:style w:type="character" w:styleId="Contents1">
    <w:name w:val="Contents 1"/>
    <w:qFormat/>
    <w:rPr>
      <w:rFonts w:ascii="XO Thames" w:hAnsi="XO Thames"/>
      <w:b/>
      <w:sz w:val="28"/>
    </w:rPr>
  </w:style>
  <w:style w:type="character" w:styleId="HeaderandFooter">
    <w:name w:val="Header and Footer"/>
    <w:qFormat/>
    <w:rPr>
      <w:rFonts w:ascii="XO Thames" w:hAnsi="XO Thames"/>
      <w:sz w:val="20"/>
    </w:rPr>
  </w:style>
  <w:style w:type="character" w:styleId="Contents9">
    <w:name w:val="Contents 9"/>
    <w:qFormat/>
    <w:rPr>
      <w:rFonts w:ascii="XO Thames" w:hAnsi="XO Thames"/>
      <w:sz w:val="28"/>
    </w:rPr>
  </w:style>
  <w:style w:type="character" w:styleId="Contents8">
    <w:name w:val="Contents 8"/>
    <w:qFormat/>
    <w:rPr>
      <w:rFonts w:ascii="XO Thames" w:hAnsi="XO Thames"/>
      <w:sz w:val="28"/>
    </w:rPr>
  </w:style>
  <w:style w:type="character" w:styleId="Header">
    <w:name w:val="Header"/>
    <w:qFormat/>
    <w:rPr/>
  </w:style>
  <w:style w:type="character" w:styleId="Contents5">
    <w:name w:val="Contents 5"/>
    <w:qFormat/>
    <w:rPr>
      <w:rFonts w:ascii="XO Thames" w:hAnsi="XO Thames"/>
      <w:sz w:val="28"/>
    </w:rPr>
  </w:style>
  <w:style w:type="character" w:styleId="NormalIndent">
    <w:name w:val="Normal Indent"/>
    <w:link w:val="NormalIndent1"/>
    <w:qFormat/>
    <w:rPr/>
  </w:style>
  <w:style w:type="character" w:styleId="Subtitle">
    <w:name w:val="Subtitle"/>
    <w:qFormat/>
    <w:rPr>
      <w:rFonts w:ascii="XO Thames" w:hAnsi="XO Thames" w:asciiTheme="majorAscii" w:hAnsiTheme="majorHAnsi"/>
      <w:i/>
      <w:color w:val="4F81BD" w:themeColor="accent1"/>
      <w:spacing w:val="15"/>
      <w:sz w:val="24"/>
    </w:rPr>
  </w:style>
  <w:style w:type="character" w:styleId="Title">
    <w:name w:val="Title"/>
    <w:qFormat/>
    <w:rPr>
      <w:rFonts w:ascii="XO Thames" w:hAnsi="XO Thames" w:asciiTheme="majorAscii" w:hAnsiTheme="majorHAnsi"/>
      <w:color w:val="17365D" w:themeColor="text2" w:themeShade="bf"/>
      <w:spacing w:val="5"/>
      <w:sz w:val="52"/>
    </w:rPr>
  </w:style>
  <w:style w:type="character" w:styleId="Heading4">
    <w:name w:val="Heading 4"/>
    <w:qFormat/>
    <w:rPr>
      <w:rFonts w:ascii="XO Thames" w:hAnsi="XO Thames" w:asciiTheme="majorAscii" w:hAnsiTheme="majorHAnsi"/>
      <w:b/>
      <w:i/>
      <w:color w:val="4F81BD" w:themeColor="accent1"/>
    </w:rPr>
  </w:style>
  <w:style w:type="character" w:styleId="Heading2">
    <w:name w:val="Heading 2"/>
    <w:qFormat/>
    <w:rPr>
      <w:rFonts w:ascii="XO Thames" w:hAnsi="XO Thames" w:asciiTheme="majorAscii" w:hAnsiTheme="majorHAnsi"/>
      <w:b/>
      <w:color w:val="4F81BD" w:themeColor="accent1"/>
      <w:sz w:val="26"/>
    </w:rPr>
  </w:style>
  <w:style w:type="paragraph" w:styleId="Style10">
    <w:name w:val="Заголовок"/>
    <w:basedOn w:val="Normal"/>
    <w:next w:val="Style11"/>
    <w:qFormat/>
    <w:pPr>
      <w:keepNext w:val="true"/>
      <w:spacing w:before="240" w:after="120"/>
    </w:pPr>
    <w:rPr>
      <w:rFonts w:ascii="PT Astra Serif" w:hAnsi="PT Astra Serif" w:eastAsia="Tahoma" w:cs="Noto Sans Devanagari"/>
      <w:sz w:val="28"/>
      <w:szCs w:val="28"/>
    </w:rPr>
  </w:style>
  <w:style w:type="paragraph" w:styleId="Style11">
    <w:name w:val="Body Text"/>
    <w:basedOn w:val="Normal"/>
    <w:pPr>
      <w:spacing w:lineRule="auto" w:line="276" w:before="0" w:after="140"/>
    </w:pPr>
    <w:rPr/>
  </w:style>
  <w:style w:type="paragraph" w:styleId="Style12">
    <w:name w:val="List"/>
    <w:basedOn w:val="Style11"/>
    <w:pPr/>
    <w:rPr>
      <w:rFonts w:ascii="PT Astra Serif" w:hAnsi="PT Astra Serif" w:cs="Noto Sans Devanagari"/>
    </w:rPr>
  </w:style>
  <w:style w:type="paragraph" w:styleId="Style13">
    <w:name w:val="Caption"/>
    <w:basedOn w:val="Normal"/>
    <w:qFormat/>
    <w:pPr>
      <w:suppressLineNumbers/>
      <w:spacing w:before="120" w:after="120"/>
    </w:pPr>
    <w:rPr>
      <w:rFonts w:ascii="PT Astra Serif" w:hAnsi="PT Astra Serif" w:cs="Noto Sans Devanagari"/>
      <w:i/>
      <w:iCs/>
      <w:sz w:val="24"/>
      <w:szCs w:val="24"/>
    </w:rPr>
  </w:style>
  <w:style w:type="paragraph" w:styleId="Style14">
    <w:name w:val="Указатель"/>
    <w:basedOn w:val="Normal"/>
    <w:qFormat/>
    <w:pPr>
      <w:suppressLineNumbers/>
    </w:pPr>
    <w:rPr>
      <w:rFonts w:ascii="PT Astra Serif" w:hAnsi="PT Astra Serif" w:cs="Noto Sans Devanagari"/>
    </w:rPr>
  </w:style>
  <w:style w:type="paragraph" w:styleId="21">
    <w:name w:val="TOC 2"/>
    <w:next w:val="Normal"/>
    <w:uiPriority w:val="39"/>
    <w:pPr>
      <w:widowControl/>
      <w:bidi w:val="0"/>
      <w:spacing w:lineRule="auto" w:line="276" w:before="0" w:after="200"/>
      <w:ind w:left="200" w:right="0" w:hanging="0"/>
      <w:jc w:val="left"/>
    </w:pPr>
    <w:rPr>
      <w:rFonts w:ascii="XO Thames" w:hAnsi="XO Thames" w:eastAsia="Tahoma" w:cs="Noto Sans Devanagari" w:asciiTheme="minorAscii" w:hAnsiTheme="minorHAnsi"/>
      <w:color w:val="000000"/>
      <w:spacing w:val="0"/>
      <w:kern w:val="0"/>
      <w:sz w:val="28"/>
      <w:szCs w:val="20"/>
      <w:lang w:val="ru-RU" w:eastAsia="zh-CN" w:bidi="hi-IN"/>
    </w:rPr>
  </w:style>
  <w:style w:type="paragraph" w:styleId="Emphasis">
    <w:name w:val="Emphasis"/>
    <w:basedOn w:val="DefaultParagraphFont1"/>
    <w:qFormat/>
    <w:pPr/>
    <w:rPr>
      <w:i/>
    </w:rPr>
  </w:style>
  <w:style w:type="paragraph" w:styleId="41">
    <w:name w:val="TOC 4"/>
    <w:next w:val="Normal"/>
    <w:uiPriority w:val="39"/>
    <w:pPr>
      <w:widowControl/>
      <w:bidi w:val="0"/>
      <w:spacing w:lineRule="auto" w:line="276" w:before="0" w:after="200"/>
      <w:ind w:left="600" w:right="0" w:hanging="0"/>
      <w:jc w:val="left"/>
    </w:pPr>
    <w:rPr>
      <w:rFonts w:ascii="XO Thames" w:hAnsi="XO Thames" w:eastAsia="Tahoma" w:cs="Noto Sans Devanagari" w:asciiTheme="minorAscii" w:hAnsiTheme="minorHAnsi"/>
      <w:color w:val="000000"/>
      <w:spacing w:val="0"/>
      <w:kern w:val="0"/>
      <w:sz w:val="28"/>
      <w:szCs w:val="20"/>
      <w:lang w:val="ru-RU" w:eastAsia="zh-CN" w:bidi="hi-IN"/>
    </w:rPr>
  </w:style>
  <w:style w:type="paragraph" w:styleId="6">
    <w:name w:val="TOC 6"/>
    <w:next w:val="Normal"/>
    <w:uiPriority w:val="39"/>
    <w:pPr>
      <w:widowControl/>
      <w:bidi w:val="0"/>
      <w:spacing w:lineRule="auto" w:line="276" w:before="0" w:after="200"/>
      <w:ind w:left="1000" w:right="0" w:hanging="0"/>
      <w:jc w:val="left"/>
    </w:pPr>
    <w:rPr>
      <w:rFonts w:ascii="XO Thames" w:hAnsi="XO Thames" w:eastAsia="Tahoma" w:cs="Noto Sans Devanagari" w:asciiTheme="minorAscii" w:hAnsiTheme="minorHAnsi"/>
      <w:color w:val="000000"/>
      <w:spacing w:val="0"/>
      <w:kern w:val="0"/>
      <w:sz w:val="28"/>
      <w:szCs w:val="20"/>
      <w:lang w:val="ru-RU" w:eastAsia="zh-CN" w:bidi="hi-IN"/>
    </w:rPr>
  </w:style>
  <w:style w:type="paragraph" w:styleId="7">
    <w:name w:val="TOC 7"/>
    <w:next w:val="Normal"/>
    <w:uiPriority w:val="39"/>
    <w:pPr>
      <w:widowControl/>
      <w:bidi w:val="0"/>
      <w:spacing w:lineRule="auto" w:line="276" w:before="0" w:after="200"/>
      <w:ind w:left="1200" w:right="0" w:hanging="0"/>
      <w:jc w:val="left"/>
    </w:pPr>
    <w:rPr>
      <w:rFonts w:ascii="XO Thames" w:hAnsi="XO Thames" w:eastAsia="Tahoma" w:cs="Noto Sans Devanagari" w:asciiTheme="minorAscii" w:hAnsiTheme="minorHAnsi"/>
      <w:color w:val="000000"/>
      <w:spacing w:val="0"/>
      <w:kern w:val="0"/>
      <w:sz w:val="28"/>
      <w:szCs w:val="20"/>
      <w:lang w:val="ru-RU" w:eastAsia="zh-CN" w:bidi="hi-IN"/>
    </w:rPr>
  </w:style>
  <w:style w:type="paragraph" w:styleId="Caption1">
    <w:name w:val="caption"/>
    <w:basedOn w:val="Normal"/>
    <w:next w:val="Normal"/>
    <w:link w:val="Caption"/>
    <w:qFormat/>
    <w:pPr>
      <w:spacing w:lineRule="auto" w:line="240"/>
    </w:pPr>
    <w:rPr>
      <w:b/>
      <w:color w:val="4F81BD" w:themeColor="accent1"/>
      <w:sz w:val="18"/>
    </w:rPr>
  </w:style>
  <w:style w:type="paragraph" w:styleId="31">
    <w:name w:val="TOC 3"/>
    <w:next w:val="Normal"/>
    <w:uiPriority w:val="39"/>
    <w:pPr>
      <w:widowControl/>
      <w:bidi w:val="0"/>
      <w:spacing w:lineRule="auto" w:line="276" w:before="0" w:after="200"/>
      <w:ind w:left="400" w:right="0" w:hanging="0"/>
      <w:jc w:val="left"/>
    </w:pPr>
    <w:rPr>
      <w:rFonts w:ascii="XO Thames" w:hAnsi="XO Thames" w:eastAsia="Tahoma" w:cs="Noto Sans Devanagari" w:asciiTheme="minorAscii" w:hAnsiTheme="minorHAnsi"/>
      <w:color w:val="000000"/>
      <w:spacing w:val="0"/>
      <w:kern w:val="0"/>
      <w:sz w:val="28"/>
      <w:szCs w:val="20"/>
      <w:lang w:val="ru-RU" w:eastAsia="zh-CN" w:bidi="hi-IN"/>
    </w:rPr>
  </w:style>
  <w:style w:type="paragraph" w:styleId="DefaultParagraphFont1">
    <w:name w:val="Default Paragraph Font"/>
    <w:link w:val="DefaultParagraphFont"/>
    <w:qFormat/>
    <w:pPr>
      <w:widowControl/>
      <w:bidi w:val="0"/>
      <w:spacing w:lineRule="auto" w:line="276" w:before="0" w:after="200"/>
      <w:ind w:left="0" w:right="0" w:hanging="0"/>
      <w:jc w:val="left"/>
    </w:pPr>
    <w:rPr>
      <w:rFonts w:ascii="XO Thames" w:hAnsi="XO Thames" w:eastAsia="Tahoma" w:cs="Noto Sans Devanagari" w:asciiTheme="minorAscii" w:hAnsiTheme="minorHAnsi"/>
      <w:color w:val="000000"/>
      <w:spacing w:val="0"/>
      <w:kern w:val="0"/>
      <w:sz w:val="22"/>
      <w:szCs w:val="20"/>
      <w:lang w:val="ru-RU" w:eastAsia="zh-CN" w:bidi="hi-IN"/>
    </w:rPr>
  </w:style>
  <w:style w:type="paragraph" w:styleId="Internetlink">
    <w:name w:val="Internet link"/>
    <w:basedOn w:val="DefaultParagraphFont1"/>
    <w:qFormat/>
    <w:pPr/>
    <w:rPr>
      <w:color w:val="0000FF" w:themeColor="hyperlink"/>
      <w:u w:val="single"/>
    </w:rPr>
  </w:style>
  <w:style w:type="paragraph" w:styleId="Footnote1">
    <w:name w:val="Footnote"/>
    <w:link w:val="Footnote"/>
    <w:qFormat/>
    <w:pPr>
      <w:widowControl/>
      <w:bidi w:val="0"/>
      <w:spacing w:lineRule="auto" w:line="276" w:before="0" w:after="200"/>
      <w:ind w:left="0" w:right="0" w:firstLine="851"/>
      <w:jc w:val="both"/>
    </w:pPr>
    <w:rPr>
      <w:rFonts w:ascii="XO Thames" w:hAnsi="XO Thames" w:eastAsia="Tahoma" w:cs="Noto Sans Devanagari" w:asciiTheme="minorAscii" w:hAnsiTheme="minorHAnsi"/>
      <w:color w:val="000000"/>
      <w:spacing w:val="0"/>
      <w:kern w:val="0"/>
      <w:sz w:val="22"/>
      <w:szCs w:val="20"/>
      <w:lang w:val="ru-RU" w:eastAsia="zh-CN" w:bidi="hi-IN"/>
    </w:rPr>
  </w:style>
  <w:style w:type="paragraph" w:styleId="11">
    <w:name w:val="TOC 1"/>
    <w:next w:val="Normal"/>
    <w:uiPriority w:val="39"/>
    <w:pPr>
      <w:widowControl/>
      <w:bidi w:val="0"/>
      <w:spacing w:lineRule="auto" w:line="276" w:before="0" w:after="200"/>
      <w:ind w:left="0" w:right="0" w:hanging="0"/>
      <w:jc w:val="left"/>
    </w:pPr>
    <w:rPr>
      <w:rFonts w:ascii="XO Thames" w:hAnsi="XO Thames" w:eastAsia="Tahoma" w:cs="Noto Sans Devanagari" w:asciiTheme="minorAscii" w:hAnsiTheme="minorHAnsi"/>
      <w:b/>
      <w:color w:val="000000"/>
      <w:spacing w:val="0"/>
      <w:kern w:val="0"/>
      <w:sz w:val="28"/>
      <w:szCs w:val="20"/>
      <w:lang w:val="ru-RU" w:eastAsia="zh-CN" w:bidi="hi-IN"/>
    </w:rPr>
  </w:style>
  <w:style w:type="paragraph" w:styleId="Style15">
    <w:name w:val="Колонтитул"/>
    <w:qFormat/>
    <w:pPr>
      <w:widowControl/>
      <w:bidi w:val="0"/>
      <w:spacing w:lineRule="auto" w:line="240" w:before="0" w:after="200"/>
      <w:ind w:left="0" w:right="0" w:hanging="0"/>
      <w:jc w:val="both"/>
    </w:pPr>
    <w:rPr>
      <w:rFonts w:ascii="XO Thames" w:hAnsi="XO Thames" w:eastAsia="Tahoma" w:cs="Noto Sans Devanagari" w:asciiTheme="minorAscii" w:hAnsiTheme="minorHAnsi"/>
      <w:color w:val="000000"/>
      <w:spacing w:val="0"/>
      <w:kern w:val="0"/>
      <w:sz w:val="20"/>
      <w:szCs w:val="20"/>
      <w:lang w:val="ru-RU" w:eastAsia="zh-CN" w:bidi="hi-IN"/>
    </w:rPr>
  </w:style>
  <w:style w:type="paragraph" w:styleId="9">
    <w:name w:val="TOC 9"/>
    <w:next w:val="Normal"/>
    <w:uiPriority w:val="39"/>
    <w:pPr>
      <w:widowControl/>
      <w:bidi w:val="0"/>
      <w:spacing w:lineRule="auto" w:line="276" w:before="0" w:after="200"/>
      <w:ind w:left="1600" w:right="0" w:hanging="0"/>
      <w:jc w:val="left"/>
    </w:pPr>
    <w:rPr>
      <w:rFonts w:ascii="XO Thames" w:hAnsi="XO Thames" w:eastAsia="Tahoma" w:cs="Noto Sans Devanagari" w:asciiTheme="minorAscii" w:hAnsiTheme="minorHAnsi"/>
      <w:color w:val="000000"/>
      <w:spacing w:val="0"/>
      <w:kern w:val="0"/>
      <w:sz w:val="28"/>
      <w:szCs w:val="20"/>
      <w:lang w:val="ru-RU" w:eastAsia="zh-CN" w:bidi="hi-IN"/>
    </w:rPr>
  </w:style>
  <w:style w:type="paragraph" w:styleId="8">
    <w:name w:val="TOC 8"/>
    <w:next w:val="Normal"/>
    <w:uiPriority w:val="39"/>
    <w:pPr>
      <w:widowControl/>
      <w:bidi w:val="0"/>
      <w:spacing w:lineRule="auto" w:line="276" w:before="0" w:after="200"/>
      <w:ind w:left="1400" w:right="0" w:hanging="0"/>
      <w:jc w:val="left"/>
    </w:pPr>
    <w:rPr>
      <w:rFonts w:ascii="XO Thames" w:hAnsi="XO Thames" w:eastAsia="Tahoma" w:cs="Noto Sans Devanagari" w:asciiTheme="minorAscii" w:hAnsiTheme="minorHAnsi"/>
      <w:color w:val="000000"/>
      <w:spacing w:val="0"/>
      <w:kern w:val="0"/>
      <w:sz w:val="28"/>
      <w:szCs w:val="20"/>
      <w:lang w:val="ru-RU" w:eastAsia="zh-CN" w:bidi="hi-IN"/>
    </w:rPr>
  </w:style>
  <w:style w:type="paragraph" w:styleId="Style16">
    <w:name w:val="Header"/>
    <w:basedOn w:val="Normal"/>
    <w:pPr>
      <w:tabs>
        <w:tab w:val="clear" w:pos="720"/>
        <w:tab w:val="center" w:pos="4680" w:leader="none"/>
        <w:tab w:val="right" w:pos="9360" w:leader="none"/>
      </w:tabs>
    </w:pPr>
    <w:rPr/>
  </w:style>
  <w:style w:type="paragraph" w:styleId="51">
    <w:name w:val="TOC 5"/>
    <w:next w:val="Normal"/>
    <w:uiPriority w:val="39"/>
    <w:pPr>
      <w:widowControl/>
      <w:bidi w:val="0"/>
      <w:spacing w:lineRule="auto" w:line="276" w:before="0" w:after="200"/>
      <w:ind w:left="800" w:right="0" w:hanging="0"/>
      <w:jc w:val="left"/>
    </w:pPr>
    <w:rPr>
      <w:rFonts w:ascii="XO Thames" w:hAnsi="XO Thames" w:eastAsia="Tahoma" w:cs="Noto Sans Devanagari" w:asciiTheme="minorAscii" w:hAnsiTheme="minorHAnsi"/>
      <w:color w:val="000000"/>
      <w:spacing w:val="0"/>
      <w:kern w:val="0"/>
      <w:sz w:val="28"/>
      <w:szCs w:val="20"/>
      <w:lang w:val="ru-RU" w:eastAsia="zh-CN" w:bidi="hi-IN"/>
    </w:rPr>
  </w:style>
  <w:style w:type="paragraph" w:styleId="NormalIndent1">
    <w:name w:val="Normal Indent"/>
    <w:basedOn w:val="Normal"/>
    <w:link w:val="NormalIndent"/>
    <w:qFormat/>
    <w:pPr>
      <w:ind w:left="720" w:right="0" w:hanging="0"/>
    </w:pPr>
    <w:rPr/>
  </w:style>
  <w:style w:type="paragraph" w:styleId="Style17">
    <w:name w:val="Subtitle"/>
    <w:basedOn w:val="Normal"/>
    <w:next w:val="Normal"/>
    <w:uiPriority w:val="11"/>
    <w:qFormat/>
    <w:pPr>
      <w:ind w:left="86" w:right="0" w:hanging="0"/>
    </w:pPr>
    <w:rPr>
      <w:rFonts w:ascii="XO Thames" w:hAnsi="XO Thames" w:asciiTheme="majorAscii" w:hAnsiTheme="majorHAnsi"/>
      <w:i/>
      <w:color w:val="4F81BD" w:themeColor="accent1"/>
      <w:spacing w:val="15"/>
      <w:sz w:val="24"/>
    </w:rPr>
  </w:style>
  <w:style w:type="paragraph" w:styleId="Style18">
    <w:name w:val="Title"/>
    <w:basedOn w:val="Normal"/>
    <w:next w:val="Normal"/>
    <w:uiPriority w:val="10"/>
    <w:qFormat/>
    <w:pPr>
      <w:spacing w:before="0" w:after="300"/>
      <w:contextualSpacing/>
    </w:pPr>
    <w:rPr>
      <w:rFonts w:ascii="XO Thames" w:hAnsi="XO Thames" w:asciiTheme="majorAscii" w:hAnsiTheme="majorHAnsi"/>
      <w:color w:val="17365D" w:themeColor="text2" w:themeShade="bf"/>
      <w:spacing w:val="5"/>
      <w:sz w:val="52"/>
    </w:rPr>
  </w:style>
  <w:style w:type="table" w:default="1" w:styleId="Style_1">
    <w:name w:val="Normal Table"/>
    <w:tblPr>
      <w:tblCellMar>
        <w:top w:w="0" w:type="dxa"/>
        <w:left w:w="108" w:type="dxa"/>
        <w:bottom w:w="0" w:type="dxa"/>
        <w:right w:w="108" w:type="dxa"/>
      </w:tblCellMar>
    </w:tblPr>
  </w:style>
  <w:style w:type="table" w:styleId="Style_27">
    <w:name w:val="Table Grid"/>
    <w:basedOn w:val="Style_1"/>
    <w:pPr>
      <w:spacing w:after="0" w:line="240" w:lineRule="auto"/>
    </w:pPr>
    <w:tblPr>
      <w:tblBorders>
        <w:top w:val="single" w:themeColor="text1" w:sz="4"/>
        <w:left w:val="single" w:themeColor="text1" w:sz="4"/>
        <w:bottom w:val="single" w:themeColor="text1" w:sz="4"/>
        <w:right w:val="single" w:themeColor="text1" w:sz="4"/>
        <w:insideH w:val="single" w:themeColor="text1" w:sz="4"/>
        <w:insideV w:val="single" w:themeColor="text1" w:sz="4"/>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5e2e" TargetMode="External"/><Relationship Id="rId3" Type="http://schemas.openxmlformats.org/officeDocument/2006/relationships/hyperlink" Target="https://m.edsoo.ru/7f415e2e" TargetMode="External"/><Relationship Id="rId4" Type="http://schemas.openxmlformats.org/officeDocument/2006/relationships/hyperlink" Target="https://m.edsoo.ru/7f415e2e" TargetMode="External"/><Relationship Id="rId5" Type="http://schemas.openxmlformats.org/officeDocument/2006/relationships/hyperlink" Target="https://m.edsoo.ru/7f415e2e" TargetMode="External"/><Relationship Id="rId6" Type="http://schemas.openxmlformats.org/officeDocument/2006/relationships/hyperlink" Target="https://m.edsoo.ru/7f415e2e" TargetMode="External"/><Relationship Id="rId7" Type="http://schemas.openxmlformats.org/officeDocument/2006/relationships/hyperlink" Target="https://m.edsoo.ru/7f417e18" TargetMode="External"/><Relationship Id="rId8" Type="http://schemas.openxmlformats.org/officeDocument/2006/relationships/hyperlink" Target="https://m.edsoo.ru/7f417e18" TargetMode="External"/><Relationship Id="rId9" Type="http://schemas.openxmlformats.org/officeDocument/2006/relationships/hyperlink" Target="https://m.edsoo.ru/7f417e18" TargetMode="External"/><Relationship Id="rId10" Type="http://schemas.openxmlformats.org/officeDocument/2006/relationships/hyperlink" Target="https://m.edsoo.ru/7f417e18" TargetMode="External"/><Relationship Id="rId11" Type="http://schemas.openxmlformats.org/officeDocument/2006/relationships/hyperlink" Target="https://m.edsoo.ru/7f417e18" TargetMode="External"/><Relationship Id="rId12" Type="http://schemas.openxmlformats.org/officeDocument/2006/relationships/hyperlink" Target="https://m.edsoo.ru/7f417e18" TargetMode="External"/><Relationship Id="rId13" Type="http://schemas.openxmlformats.org/officeDocument/2006/relationships/hyperlink" Target="https://m.edsoo.ru/7f41a12c" TargetMode="External"/><Relationship Id="rId14" Type="http://schemas.openxmlformats.org/officeDocument/2006/relationships/hyperlink" Target="https://m.edsoo.ru/7f41a12c" TargetMode="External"/><Relationship Id="rId15" Type="http://schemas.openxmlformats.org/officeDocument/2006/relationships/hyperlink" Target="https://m.edsoo.ru/7f41a12c" TargetMode="External"/><Relationship Id="rId16" Type="http://schemas.openxmlformats.org/officeDocument/2006/relationships/hyperlink" Target="https://m.edsoo.ru/7f41a12c" TargetMode="External"/><Relationship Id="rId17" Type="http://schemas.openxmlformats.org/officeDocument/2006/relationships/hyperlink" Target="https://m.edsoo.ru/7f41a12c" TargetMode="External"/><Relationship Id="rId18" Type="http://schemas.openxmlformats.org/officeDocument/2006/relationships/hyperlink" Target="https://m.edsoo.ru/7f41a12c" TargetMode="External"/><Relationship Id="rId19" Type="http://schemas.openxmlformats.org/officeDocument/2006/relationships/hyperlink" Target="https://m.edsoo.ru/7f41a12c" TargetMode="External"/><Relationship Id="rId20" Type="http://schemas.openxmlformats.org/officeDocument/2006/relationships/hyperlink" Target="https://m.edsoo.ru/8866b724" TargetMode="External"/><Relationship Id="rId21" Type="http://schemas.openxmlformats.org/officeDocument/2006/relationships/hyperlink" Target="https://m.edsoo.ru/8866cb6a" TargetMode="External"/><Relationship Id="rId22" Type="http://schemas.openxmlformats.org/officeDocument/2006/relationships/hyperlink" Target="https://m.edsoo.ru/8866c5c0" TargetMode="External"/><Relationship Id="rId23" Type="http://schemas.openxmlformats.org/officeDocument/2006/relationships/hyperlink" Target="https://m.edsoo.ru/8866c7be" TargetMode="External"/><Relationship Id="rId24" Type="http://schemas.openxmlformats.org/officeDocument/2006/relationships/hyperlink" Target="https://m.edsoo.ru/8866c3ea" TargetMode="External"/><Relationship Id="rId25" Type="http://schemas.openxmlformats.org/officeDocument/2006/relationships/hyperlink" Target="https://m.edsoo.ru/8866ce80" TargetMode="External"/><Relationship Id="rId26" Type="http://schemas.openxmlformats.org/officeDocument/2006/relationships/hyperlink" Target="https://m.edsoo.ru/8866d1fa" TargetMode="External"/><Relationship Id="rId27" Type="http://schemas.openxmlformats.org/officeDocument/2006/relationships/hyperlink" Target="https://m.edsoo.ru/8866d34e" TargetMode="External"/><Relationship Id="rId28" Type="http://schemas.openxmlformats.org/officeDocument/2006/relationships/hyperlink" Target="https://m.edsoo.ru/8866e01e" TargetMode="External"/><Relationship Id="rId29" Type="http://schemas.openxmlformats.org/officeDocument/2006/relationships/hyperlink" Target="https://m.edsoo.ru/8866e88e" TargetMode="External"/><Relationship Id="rId30" Type="http://schemas.openxmlformats.org/officeDocument/2006/relationships/hyperlink" Target="https://m.edsoo.ru/8866e9ec" TargetMode="External"/><Relationship Id="rId31" Type="http://schemas.openxmlformats.org/officeDocument/2006/relationships/hyperlink" Target="https://m.edsoo.ru/8866d6fa" TargetMode="External"/><Relationship Id="rId32" Type="http://schemas.openxmlformats.org/officeDocument/2006/relationships/hyperlink" Target="https://m.edsoo.ru/8866d880" TargetMode="External"/><Relationship Id="rId33" Type="http://schemas.openxmlformats.org/officeDocument/2006/relationships/hyperlink" Target="https://m.edsoo.ru/8866d880" TargetMode="External"/><Relationship Id="rId34" Type="http://schemas.openxmlformats.org/officeDocument/2006/relationships/hyperlink" Target="https://m.edsoo.ru/8866e26c" TargetMode="External"/><Relationship Id="rId35" Type="http://schemas.openxmlformats.org/officeDocument/2006/relationships/hyperlink" Target="https://m.edsoo.ru/8866e3a2" TargetMode="External"/><Relationship Id="rId36" Type="http://schemas.openxmlformats.org/officeDocument/2006/relationships/hyperlink" Target="https://m.edsoo.ru/8866eb22" TargetMode="External"/><Relationship Id="rId37" Type="http://schemas.openxmlformats.org/officeDocument/2006/relationships/hyperlink" Target="https://m.edsoo.ru/8866ecbc" TargetMode="External"/><Relationship Id="rId38" Type="http://schemas.openxmlformats.org/officeDocument/2006/relationships/hyperlink" Target="https://m.edsoo.ru/8866ef64" TargetMode="External"/><Relationship Id="rId39" Type="http://schemas.openxmlformats.org/officeDocument/2006/relationships/hyperlink" Target="https://m.edsoo.ru/8866f086" TargetMode="External"/><Relationship Id="rId40" Type="http://schemas.openxmlformats.org/officeDocument/2006/relationships/hyperlink" Target="https://m.edsoo.ru/8866f3b0" TargetMode="External"/><Relationship Id="rId41" Type="http://schemas.openxmlformats.org/officeDocument/2006/relationships/hyperlink" Target="https://m.edsoo.ru/8866f630" TargetMode="External"/><Relationship Id="rId42" Type="http://schemas.openxmlformats.org/officeDocument/2006/relationships/hyperlink" Target="https://m.edsoo.ru/8866f8ba" TargetMode="External"/><Relationship Id="rId43" Type="http://schemas.openxmlformats.org/officeDocument/2006/relationships/hyperlink" Target="https://m.edsoo.ru/8866fa5e" TargetMode="External"/><Relationship Id="rId44" Type="http://schemas.openxmlformats.org/officeDocument/2006/relationships/hyperlink" Target="https://m.edsoo.ru/8866fe6e" TargetMode="External"/><Relationship Id="rId45" Type="http://schemas.openxmlformats.org/officeDocument/2006/relationships/hyperlink" Target="https://m.edsoo.ru/88670800" TargetMode="External"/><Relationship Id="rId46" Type="http://schemas.openxmlformats.org/officeDocument/2006/relationships/hyperlink" Target="https://m.edsoo.ru/88670e9a" TargetMode="External"/><Relationship Id="rId47" Type="http://schemas.openxmlformats.org/officeDocument/2006/relationships/hyperlink" Target="https://m.edsoo.ru/8867013e" TargetMode="External"/><Relationship Id="rId48" Type="http://schemas.openxmlformats.org/officeDocument/2006/relationships/hyperlink" Target="https://m.edsoo.ru/88670508" TargetMode="External"/><Relationship Id="rId49" Type="http://schemas.openxmlformats.org/officeDocument/2006/relationships/hyperlink" Target="https://m.edsoo.ru/88670a62" TargetMode="External"/><Relationship Id="rId50" Type="http://schemas.openxmlformats.org/officeDocument/2006/relationships/hyperlink" Target="https://m.edsoo.ru/8867103e" TargetMode="External"/><Relationship Id="rId51" Type="http://schemas.openxmlformats.org/officeDocument/2006/relationships/hyperlink" Target="https://m.edsoo.ru/88671188" TargetMode="External"/><Relationship Id="rId52" Type="http://schemas.openxmlformats.org/officeDocument/2006/relationships/hyperlink" Target="https://m.edsoo.ru/886712d2" TargetMode="External"/><Relationship Id="rId53" Type="http://schemas.openxmlformats.org/officeDocument/2006/relationships/hyperlink" Target="https://m.edsoo.ru/88671462" TargetMode="External"/><Relationship Id="rId54" Type="http://schemas.openxmlformats.org/officeDocument/2006/relationships/hyperlink" Target="https://m.edsoo.ru/886715b6" TargetMode="External"/><Relationship Id="rId55" Type="http://schemas.openxmlformats.org/officeDocument/2006/relationships/hyperlink" Target="https://m.edsoo.ru/886716ec" TargetMode="External"/><Relationship Id="rId56" Type="http://schemas.openxmlformats.org/officeDocument/2006/relationships/hyperlink" Target="https://m.edsoo.ru/886719bc" TargetMode="External"/><Relationship Id="rId57" Type="http://schemas.openxmlformats.org/officeDocument/2006/relationships/hyperlink" Target="https://m.edsoo.ru/88671af2" TargetMode="External"/><Relationship Id="rId58" Type="http://schemas.openxmlformats.org/officeDocument/2006/relationships/hyperlink" Target="https://m.edsoo.ru/88671ca0" TargetMode="External"/><Relationship Id="rId59" Type="http://schemas.openxmlformats.org/officeDocument/2006/relationships/hyperlink" Target="https://m.edsoo.ru/88671ca0" TargetMode="External"/><Relationship Id="rId60" Type="http://schemas.openxmlformats.org/officeDocument/2006/relationships/hyperlink" Target="https://m.edsoo.ru/88671dea" TargetMode="External"/><Relationship Id="rId61" Type="http://schemas.openxmlformats.org/officeDocument/2006/relationships/hyperlink" Target="https://m.edsoo.ru/88671f20" TargetMode="External"/><Relationship Id="rId62" Type="http://schemas.openxmlformats.org/officeDocument/2006/relationships/hyperlink" Target="https://m.edsoo.ru/8867209c" TargetMode="External"/><Relationship Id="rId63" Type="http://schemas.openxmlformats.org/officeDocument/2006/relationships/hyperlink" Target="https://m.edsoo.ru/88672358" TargetMode="External"/><Relationship Id="rId64" Type="http://schemas.openxmlformats.org/officeDocument/2006/relationships/hyperlink" Target="https://m.edsoo.ru/8867252e" TargetMode="External"/><Relationship Id="rId65" Type="http://schemas.openxmlformats.org/officeDocument/2006/relationships/hyperlink" Target="https://m.edsoo.ru/88672858" TargetMode="External"/><Relationship Id="rId66" Type="http://schemas.openxmlformats.org/officeDocument/2006/relationships/hyperlink" Target="https://m.edsoo.ru/88672b14" TargetMode="External"/><Relationship Id="rId67" Type="http://schemas.openxmlformats.org/officeDocument/2006/relationships/hyperlink" Target="https://m.edsoo.ru/88672b14" TargetMode="External"/><Relationship Id="rId68" Type="http://schemas.openxmlformats.org/officeDocument/2006/relationships/hyperlink" Target="https://m.edsoo.ru/88672c9a" TargetMode="External"/><Relationship Id="rId69" Type="http://schemas.openxmlformats.org/officeDocument/2006/relationships/hyperlink" Target="https://m.edsoo.ru/8867337a" TargetMode="External"/><Relationship Id="rId70" Type="http://schemas.openxmlformats.org/officeDocument/2006/relationships/hyperlink" Target="https://m.edsoo.ru/88672e0c" TargetMode="External"/><Relationship Id="rId71" Type="http://schemas.openxmlformats.org/officeDocument/2006/relationships/hyperlink" Target="https://m.edsoo.ru/88672f38" TargetMode="External"/><Relationship Id="rId72" Type="http://schemas.openxmlformats.org/officeDocument/2006/relationships/hyperlink" Target="https://m.edsoo.ru/88672358" TargetMode="External"/><Relationship Id="rId73" Type="http://schemas.openxmlformats.org/officeDocument/2006/relationships/hyperlink" Target="https://m.edsoo.ru/88673064" TargetMode="External"/><Relationship Id="rId74" Type="http://schemas.openxmlformats.org/officeDocument/2006/relationships/hyperlink" Target="https://m.edsoo.ru/88673794" TargetMode="External"/><Relationship Id="rId75" Type="http://schemas.openxmlformats.org/officeDocument/2006/relationships/hyperlink" Target="https://m.edsoo.ru/88673794" TargetMode="External"/><Relationship Id="rId76" Type="http://schemas.openxmlformats.org/officeDocument/2006/relationships/hyperlink" Target="https://m.edsoo.ru/886738fc" TargetMode="External"/><Relationship Id="rId77" Type="http://schemas.openxmlformats.org/officeDocument/2006/relationships/hyperlink" Target="https://m.edsoo.ru/88673a78" TargetMode="External"/><Relationship Id="rId78" Type="http://schemas.openxmlformats.org/officeDocument/2006/relationships/hyperlink" Target="https://m.edsoo.ru/88673bae" TargetMode="External"/><Relationship Id="rId79" Type="http://schemas.openxmlformats.org/officeDocument/2006/relationships/hyperlink" Target="https://m.edsoo.ru/88673d52" TargetMode="External"/><Relationship Id="rId80" Type="http://schemas.openxmlformats.org/officeDocument/2006/relationships/hyperlink" Target="https://m.edsoo.ru/8867400e" TargetMode="External"/><Relationship Id="rId81" Type="http://schemas.openxmlformats.org/officeDocument/2006/relationships/hyperlink" Target="https://m.edsoo.ru/8867445a" TargetMode="External"/><Relationship Id="rId82" Type="http://schemas.openxmlformats.org/officeDocument/2006/relationships/hyperlink" Target="https://m.edsoo.ru/886745fe" TargetMode="External"/><Relationship Id="rId83" Type="http://schemas.openxmlformats.org/officeDocument/2006/relationships/hyperlink" Target="https://m.edsoo.ru/88674860" TargetMode="External"/><Relationship Id="rId84" Type="http://schemas.openxmlformats.org/officeDocument/2006/relationships/hyperlink" Target="https://m.edsoo.ru/88674a22" TargetMode="External"/><Relationship Id="rId85" Type="http://schemas.openxmlformats.org/officeDocument/2006/relationships/hyperlink" Target="https://m.edsoo.ru/88674a22" TargetMode="External"/><Relationship Id="rId86" Type="http://schemas.openxmlformats.org/officeDocument/2006/relationships/hyperlink" Target="https://m.edsoo.ru/88675288" TargetMode="External"/><Relationship Id="rId87" Type="http://schemas.openxmlformats.org/officeDocument/2006/relationships/hyperlink" Target="https://m.edsoo.ru/8867542c" TargetMode="External"/><Relationship Id="rId88" Type="http://schemas.openxmlformats.org/officeDocument/2006/relationships/hyperlink" Target="https://m.edsoo.ru/88674e78" TargetMode="External"/><Relationship Id="rId89" Type="http://schemas.openxmlformats.org/officeDocument/2006/relationships/hyperlink" Target="https://m.edsoo.ru/8867473e" TargetMode="External"/><Relationship Id="rId90" Type="http://schemas.openxmlformats.org/officeDocument/2006/relationships/hyperlink" Target="https://m.edsoo.ru/88675558" TargetMode="External"/><Relationship Id="rId91" Type="http://schemas.openxmlformats.org/officeDocument/2006/relationships/hyperlink" Target="https://m.edsoo.ru/88675684" TargetMode="External"/><Relationship Id="rId92" Type="http://schemas.openxmlformats.org/officeDocument/2006/relationships/hyperlink" Target="https://m.edsoo.ru/88674f90" TargetMode="External"/><Relationship Id="rId93" Type="http://schemas.openxmlformats.org/officeDocument/2006/relationships/hyperlink" Target="https://m.edsoo.ru/8867579c" TargetMode="External"/><Relationship Id="rId94" Type="http://schemas.openxmlformats.org/officeDocument/2006/relationships/hyperlink" Target="https://m.edsoo.ru/88675918" TargetMode="External"/><Relationship Id="rId95" Type="http://schemas.openxmlformats.org/officeDocument/2006/relationships/hyperlink" Target="https://m.edsoo.ru/88675918" TargetMode="External"/><Relationship Id="rId96" Type="http://schemas.openxmlformats.org/officeDocument/2006/relationships/hyperlink" Target="https://m.edsoo.ru/88675abc" TargetMode="External"/><Relationship Id="rId97" Type="http://schemas.openxmlformats.org/officeDocument/2006/relationships/hyperlink" Target="https://m.edsoo.ru/88675d32" TargetMode="External"/><Relationship Id="rId98" Type="http://schemas.openxmlformats.org/officeDocument/2006/relationships/hyperlink" Target="https://m.edsoo.ru/88675f44" TargetMode="External"/><Relationship Id="rId99" Type="http://schemas.openxmlformats.org/officeDocument/2006/relationships/hyperlink" Target="https://m.edsoo.ru/8a1407e8" TargetMode="External"/><Relationship Id="rId100" Type="http://schemas.openxmlformats.org/officeDocument/2006/relationships/hyperlink" Target="https://m.edsoo.ru/8a1415b2" TargetMode="External"/><Relationship Id="rId101" Type="http://schemas.openxmlformats.org/officeDocument/2006/relationships/hyperlink" Target="https://m.edsoo.ru/8a141940" TargetMode="External"/><Relationship Id="rId102" Type="http://schemas.openxmlformats.org/officeDocument/2006/relationships/hyperlink" Target="https://m.edsoo.ru/8a141b34" TargetMode="External"/><Relationship Id="rId103" Type="http://schemas.openxmlformats.org/officeDocument/2006/relationships/hyperlink" Target="https://m.edsoo.ru/8a140f86" TargetMode="External"/><Relationship Id="rId104" Type="http://schemas.openxmlformats.org/officeDocument/2006/relationships/hyperlink" Target="https://m.edsoo.ru/8a1416d4" TargetMode="External"/><Relationship Id="rId105" Type="http://schemas.openxmlformats.org/officeDocument/2006/relationships/hyperlink" Target="https://m.edsoo.ru/8a1416d4" TargetMode="External"/><Relationship Id="rId106" Type="http://schemas.openxmlformats.org/officeDocument/2006/relationships/hyperlink" Target="https://m.edsoo.ru/8a1410a8" TargetMode="External"/><Relationship Id="rId107" Type="http://schemas.openxmlformats.org/officeDocument/2006/relationships/hyperlink" Target="https://m.edsoo.ru/8a1410a8" TargetMode="External"/><Relationship Id="rId108" Type="http://schemas.openxmlformats.org/officeDocument/2006/relationships/hyperlink" Target="https://m.edsoo.ru/8a141c88" TargetMode="External"/><Relationship Id="rId109" Type="http://schemas.openxmlformats.org/officeDocument/2006/relationships/hyperlink" Target="https://m.edsoo.ru/8a141ddc" TargetMode="External"/><Relationship Id="rId110" Type="http://schemas.openxmlformats.org/officeDocument/2006/relationships/hyperlink" Target="https://m.edsoo.ru/8a141efe" TargetMode="External"/><Relationship Id="rId111" Type="http://schemas.openxmlformats.org/officeDocument/2006/relationships/hyperlink" Target="https://m.edsoo.ru/8a142368" TargetMode="External"/><Relationship Id="rId112" Type="http://schemas.openxmlformats.org/officeDocument/2006/relationships/hyperlink" Target="https://m.edsoo.ru/8a1420ac" TargetMode="External"/><Relationship Id="rId113" Type="http://schemas.openxmlformats.org/officeDocument/2006/relationships/hyperlink" Target="https://m.edsoo.ru/8a1424bc" TargetMode="External"/><Relationship Id="rId114" Type="http://schemas.openxmlformats.org/officeDocument/2006/relationships/hyperlink" Target="https://m.edsoo.ru/8a14336c" TargetMode="External"/><Relationship Id="rId115" Type="http://schemas.openxmlformats.org/officeDocument/2006/relationships/hyperlink" Target="https://m.edsoo.ru/8a142d5e" TargetMode="External"/><Relationship Id="rId116" Type="http://schemas.openxmlformats.org/officeDocument/2006/relationships/hyperlink" Target="https://m.edsoo.ru/8a142e8a" TargetMode="External"/><Relationship Id="rId117" Type="http://schemas.openxmlformats.org/officeDocument/2006/relationships/hyperlink" Target="https://m.edsoo.ru/8a1430b0" TargetMode="External"/><Relationship Id="rId118" Type="http://schemas.openxmlformats.org/officeDocument/2006/relationships/hyperlink" Target="https://m.edsoo.ru/8a142ac0" TargetMode="External"/><Relationship Id="rId119" Type="http://schemas.openxmlformats.org/officeDocument/2006/relationships/hyperlink" Target="https://m.edsoo.ru/8a142ac0" TargetMode="External"/><Relationship Id="rId120" Type="http://schemas.openxmlformats.org/officeDocument/2006/relationships/hyperlink" Target="https://m.edsoo.ru/8a142ac0" TargetMode="External"/><Relationship Id="rId121" Type="http://schemas.openxmlformats.org/officeDocument/2006/relationships/hyperlink" Target="https://m.edsoo.ru/8a142ac0" TargetMode="External"/><Relationship Id="rId122" Type="http://schemas.openxmlformats.org/officeDocument/2006/relationships/hyperlink" Target="https://m.edsoo.ru/8a142c3c" TargetMode="External"/><Relationship Id="rId123" Type="http://schemas.openxmlformats.org/officeDocument/2006/relationships/hyperlink" Target="https://m.edsoo.ru/8a14392a" TargetMode="External"/><Relationship Id="rId124" Type="http://schemas.openxmlformats.org/officeDocument/2006/relationships/hyperlink" Target="https://m.edsoo.ru/8a143ab0" TargetMode="External"/><Relationship Id="rId125" Type="http://schemas.openxmlformats.org/officeDocument/2006/relationships/hyperlink" Target="https://m.edsoo.ru/8a143de4" TargetMode="External"/><Relationship Id="rId126" Type="http://schemas.openxmlformats.org/officeDocument/2006/relationships/hyperlink" Target="https://m.edsoo.ru/8a14406e" TargetMode="External"/><Relationship Id="rId127" Type="http://schemas.openxmlformats.org/officeDocument/2006/relationships/hyperlink" Target="https://m.edsoo.ru/8a1441a4" TargetMode="External"/><Relationship Id="rId128" Type="http://schemas.openxmlformats.org/officeDocument/2006/relationships/hyperlink" Target="https://m.edsoo.ru/8a1442da" TargetMode="External"/><Relationship Id="rId129" Type="http://schemas.openxmlformats.org/officeDocument/2006/relationships/hyperlink" Target="https://m.edsoo.ru/8a143f06" TargetMode="External"/><Relationship Id="rId130" Type="http://schemas.openxmlformats.org/officeDocument/2006/relationships/hyperlink" Target="https://m.edsoo.ru/8a1443fc" TargetMode="External"/><Relationship Id="rId131" Type="http://schemas.openxmlformats.org/officeDocument/2006/relationships/hyperlink" Target="https://m.edsoo.ru/8a144578" TargetMode="External"/><Relationship Id="rId132" Type="http://schemas.openxmlformats.org/officeDocument/2006/relationships/hyperlink" Target="https://m.edsoo.ru/8a1447a8" TargetMode="External"/><Relationship Id="rId133" Type="http://schemas.openxmlformats.org/officeDocument/2006/relationships/hyperlink" Target="https://m.edsoo.ru/8a144960" TargetMode="External"/><Relationship Id="rId134" Type="http://schemas.openxmlformats.org/officeDocument/2006/relationships/hyperlink" Target="https://m.edsoo.ru/8a144a8c" TargetMode="External"/><Relationship Id="rId135" Type="http://schemas.openxmlformats.org/officeDocument/2006/relationships/hyperlink" Target="https://m.edsoo.ru/8a144d52" TargetMode="External"/><Relationship Id="rId136" Type="http://schemas.openxmlformats.org/officeDocument/2006/relationships/hyperlink" Target="https://m.edsoo.ru/8a144fbe" TargetMode="External"/><Relationship Id="rId137" Type="http://schemas.openxmlformats.org/officeDocument/2006/relationships/hyperlink" Target="https://m.edsoo.ru/8a14539c" TargetMode="External"/><Relationship Id="rId138" Type="http://schemas.openxmlformats.org/officeDocument/2006/relationships/hyperlink" Target="https://m.edsoo.ru/8a14550e" TargetMode="External"/><Relationship Id="rId139" Type="http://schemas.openxmlformats.org/officeDocument/2006/relationships/hyperlink" Target="https://m.edsoo.ru/8a144c3a" TargetMode="External"/><Relationship Id="rId140" Type="http://schemas.openxmlformats.org/officeDocument/2006/relationships/hyperlink" Target="https://m.edsoo.ru/8a1458c4" TargetMode="External"/><Relationship Id="rId141" Type="http://schemas.openxmlformats.org/officeDocument/2006/relationships/hyperlink" Target="https://m.edsoo.ru/8a145b08" TargetMode="External"/><Relationship Id="rId142" Type="http://schemas.openxmlformats.org/officeDocument/2006/relationships/hyperlink" Target="https://m.edsoo.ru/8a145c48" TargetMode="External"/><Relationship Id="rId143" Type="http://schemas.openxmlformats.org/officeDocument/2006/relationships/hyperlink" Target="https://m.edsoo.ru/8a14635a" TargetMode="External"/><Relationship Id="rId144" Type="http://schemas.openxmlformats.org/officeDocument/2006/relationships/hyperlink" Target="https://m.edsoo.ru/8a146620" TargetMode="External"/><Relationship Id="rId145" Type="http://schemas.openxmlformats.org/officeDocument/2006/relationships/hyperlink" Target="https://m.edsoo.ru/8a146e0e" TargetMode="External"/><Relationship Id="rId146" Type="http://schemas.openxmlformats.org/officeDocument/2006/relationships/hyperlink" Target="https://m.edsoo.ru/8a146fda" TargetMode="External"/><Relationship Id="rId147" Type="http://schemas.openxmlformats.org/officeDocument/2006/relationships/hyperlink" Target="https://m.edsoo.ru/8a1472c8" TargetMode="External"/><Relationship Id="rId148" Type="http://schemas.openxmlformats.org/officeDocument/2006/relationships/hyperlink" Target="https://m.edsoo.ru/8a14714c" TargetMode="External"/><Relationship Id="rId149" Type="http://schemas.openxmlformats.org/officeDocument/2006/relationships/hyperlink" Target="https://m.edsoo.ru/8a14714c" TargetMode="External"/><Relationship Id="rId150" Type="http://schemas.openxmlformats.org/officeDocument/2006/relationships/hyperlink" Target="https://m.edsoo.ru/8a147426" TargetMode="External"/><Relationship Id="rId151" Type="http://schemas.openxmlformats.org/officeDocument/2006/relationships/hyperlink" Target="https://m.edsoo.ru/8a147750" TargetMode="External"/><Relationship Id="rId152" Type="http://schemas.openxmlformats.org/officeDocument/2006/relationships/hyperlink" Target="https://m.edsoo.ru/8a147750" TargetMode="External"/><Relationship Id="rId153" Type="http://schemas.openxmlformats.org/officeDocument/2006/relationships/hyperlink" Target="https://m.edsoo.ru/8a147c82" TargetMode="External"/><Relationship Id="rId154" Type="http://schemas.openxmlformats.org/officeDocument/2006/relationships/hyperlink" Target="https://m.edsoo.ru/8a147f16" TargetMode="External"/><Relationship Id="rId155" Type="http://schemas.openxmlformats.org/officeDocument/2006/relationships/hyperlink" Target="https://m.edsoo.ru/8a147f16" TargetMode="External"/><Relationship Id="rId156" Type="http://schemas.openxmlformats.org/officeDocument/2006/relationships/hyperlink" Target="https://m.edsoo.ru/8a1480e2" TargetMode="External"/><Relationship Id="rId157" Type="http://schemas.openxmlformats.org/officeDocument/2006/relationships/hyperlink" Target="https://m.edsoo.ru/8a148524" TargetMode="External"/><Relationship Id="rId158" Type="http://schemas.openxmlformats.org/officeDocument/2006/relationships/hyperlink" Target="https://m.edsoo.ru/8a148650" TargetMode="External"/><Relationship Id="rId159" Type="http://schemas.openxmlformats.org/officeDocument/2006/relationships/hyperlink" Target="https://m.edsoo.ru/8a148920" TargetMode="External"/><Relationship Id="rId160" Type="http://schemas.openxmlformats.org/officeDocument/2006/relationships/numbering" Target="numbering.xml"/><Relationship Id="rId161" Type="http://schemas.openxmlformats.org/officeDocument/2006/relationships/fontTable" Target="fontTable.xml"/><Relationship Id="rId162" Type="http://schemas.openxmlformats.org/officeDocument/2006/relationships/settings" Target="settings.xml"/><Relationship Id="rId163"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LibreOffice/7.5.6.2$Linux_X86_64 LibreOffice_project/50$Build-2</Application>
  <AppVersion>15.0000</AppVersion>
  <Pages>56</Pages>
  <Words>4725</Words>
  <Characters>35281</Characters>
  <CharactersWithSpaces>39509</CharactersWithSpaces>
  <Paragraphs>1090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2024-10-30T11:12:04Z</dcterms:modified>
  <cp:revision>1</cp:revision>
  <dc:subject/>
  <dc:title/>
</cp:coreProperties>
</file>