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6F" w:rsidRPr="002747B8" w:rsidRDefault="00D654B1">
      <w:pPr>
        <w:spacing w:after="0" w:line="408" w:lineRule="auto"/>
        <w:ind w:left="120"/>
        <w:jc w:val="center"/>
        <w:rPr>
          <w:lang w:val="ru-RU"/>
        </w:rPr>
      </w:pPr>
      <w:bookmarkStart w:id="0" w:name="block-46214312"/>
      <w:r w:rsidRPr="002747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5E6F" w:rsidRPr="002747B8" w:rsidRDefault="00D654B1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2747B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747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5E6F" w:rsidRPr="002747B8" w:rsidRDefault="00D654B1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2747B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2747B8"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 w:rsidRPr="002747B8">
        <w:rPr>
          <w:rFonts w:ascii="Times New Roman" w:hAnsi="Times New Roman"/>
          <w:b/>
          <w:color w:val="000000"/>
          <w:sz w:val="28"/>
          <w:lang w:val="ru-RU"/>
        </w:rPr>
        <w:t xml:space="preserve"> района Республики Мордовия</w:t>
      </w:r>
      <w:bookmarkEnd w:id="2"/>
    </w:p>
    <w:p w:rsidR="00CC5E6F" w:rsidRPr="002747B8" w:rsidRDefault="00D654B1">
      <w:pPr>
        <w:spacing w:after="0" w:line="408" w:lineRule="auto"/>
        <w:ind w:left="120"/>
        <w:jc w:val="center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 xml:space="preserve">МОУ "Александровская СОШ" </w:t>
      </w:r>
      <w:proofErr w:type="spellStart"/>
      <w:r w:rsidRPr="002747B8"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 w:rsidRPr="002747B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РМ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CC5E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34A39" w:rsidTr="000D4161">
        <w:tc>
          <w:tcPr>
            <w:tcW w:w="3114" w:type="dxa"/>
          </w:tcPr>
          <w:p w:rsidR="00C53FFE" w:rsidRPr="0040209D" w:rsidRDefault="00D654B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654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 w:rsidR="004E6975" w:rsidRDefault="00D654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654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Конова С.В.</w:t>
            </w:r>
          </w:p>
          <w:p w:rsidR="004E6975" w:rsidRDefault="002747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654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654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654B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4A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654B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654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D654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654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Т.М.Борина</w:t>
            </w:r>
            <w:proofErr w:type="spellEnd"/>
          </w:p>
          <w:p w:rsidR="004E6975" w:rsidRDefault="002747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Приказ№36-д 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654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654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654B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654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654B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4A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654B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654B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"Александровская СОШ"</w:t>
            </w:r>
          </w:p>
          <w:p w:rsidR="000E6D86" w:rsidRDefault="00D654B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654B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С.Г.Шишканова</w:t>
            </w:r>
            <w:proofErr w:type="spellEnd"/>
          </w:p>
          <w:p w:rsidR="000E6D86" w:rsidRDefault="002747B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Приказ№36-д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654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654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654B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654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654B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654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4A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408" w:lineRule="auto"/>
        <w:ind w:left="120"/>
        <w:jc w:val="center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5E6F" w:rsidRPr="002747B8" w:rsidRDefault="00D654B1">
      <w:pPr>
        <w:spacing w:after="0" w:line="408" w:lineRule="auto"/>
        <w:ind w:left="120"/>
        <w:jc w:val="center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47B8">
        <w:rPr>
          <w:rFonts w:ascii="Times New Roman" w:hAnsi="Times New Roman"/>
          <w:color w:val="000000"/>
          <w:sz w:val="28"/>
          <w:lang w:val="ru-RU"/>
        </w:rPr>
        <w:t xml:space="preserve"> 6089731)</w:t>
      </w:r>
    </w:p>
    <w:p w:rsidR="00CC5E6F" w:rsidRPr="002747B8" w:rsidRDefault="00CC5E6F">
      <w:pPr>
        <w:spacing w:after="0"/>
        <w:ind w:left="120"/>
        <w:jc w:val="center"/>
        <w:rPr>
          <w:lang w:val="ru-RU"/>
        </w:rPr>
      </w:pPr>
    </w:p>
    <w:p w:rsidR="00CC5E6F" w:rsidRPr="002747B8" w:rsidRDefault="00D654B1">
      <w:pPr>
        <w:spacing w:after="0" w:line="408" w:lineRule="auto"/>
        <w:ind w:left="120"/>
        <w:jc w:val="center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CC5E6F" w:rsidRPr="002747B8" w:rsidRDefault="00D654B1">
      <w:pPr>
        <w:spacing w:after="0" w:line="408" w:lineRule="auto"/>
        <w:ind w:left="120"/>
        <w:jc w:val="center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C5E6F" w:rsidRPr="002747B8" w:rsidRDefault="00CC5E6F">
      <w:pPr>
        <w:spacing w:after="0"/>
        <w:ind w:left="120"/>
        <w:jc w:val="center"/>
        <w:rPr>
          <w:lang w:val="ru-RU"/>
        </w:rPr>
      </w:pPr>
    </w:p>
    <w:p w:rsidR="00CC5E6F" w:rsidRPr="002747B8" w:rsidRDefault="00CC5E6F">
      <w:pPr>
        <w:spacing w:after="0"/>
        <w:ind w:left="120"/>
        <w:jc w:val="center"/>
        <w:rPr>
          <w:lang w:val="ru-RU"/>
        </w:rPr>
      </w:pPr>
    </w:p>
    <w:p w:rsidR="00CC5E6F" w:rsidRPr="002747B8" w:rsidRDefault="00CC5E6F">
      <w:pPr>
        <w:spacing w:after="0"/>
        <w:ind w:left="120"/>
        <w:jc w:val="center"/>
        <w:rPr>
          <w:lang w:val="ru-RU"/>
        </w:rPr>
      </w:pPr>
    </w:p>
    <w:p w:rsidR="00CC5E6F" w:rsidRPr="002747B8" w:rsidRDefault="00CC5E6F">
      <w:pPr>
        <w:spacing w:after="0"/>
        <w:ind w:left="120"/>
        <w:jc w:val="center"/>
        <w:rPr>
          <w:lang w:val="ru-RU"/>
        </w:rPr>
      </w:pPr>
    </w:p>
    <w:p w:rsidR="00CC5E6F" w:rsidRPr="002747B8" w:rsidRDefault="00CC5E6F">
      <w:pPr>
        <w:spacing w:after="0"/>
        <w:ind w:left="120"/>
        <w:jc w:val="center"/>
        <w:rPr>
          <w:lang w:val="ru-RU"/>
        </w:rPr>
      </w:pPr>
    </w:p>
    <w:p w:rsidR="00CC5E6F" w:rsidRPr="002747B8" w:rsidRDefault="00CC5E6F">
      <w:pPr>
        <w:spacing w:after="0"/>
        <w:ind w:left="120"/>
        <w:jc w:val="center"/>
        <w:rPr>
          <w:lang w:val="ru-RU"/>
        </w:rPr>
      </w:pPr>
    </w:p>
    <w:p w:rsidR="00CC5E6F" w:rsidRPr="002747B8" w:rsidRDefault="002747B8" w:rsidP="002747B8">
      <w:pPr>
        <w:spacing w:after="0"/>
        <w:rPr>
          <w:lang w:val="ru-RU"/>
        </w:rPr>
      </w:pPr>
      <w:bookmarkStart w:id="3" w:name="3c91d4df-ec5a-4693-9f78-bc3133ba6b6b"/>
      <w:r>
        <w:rPr>
          <w:lang w:val="ru-RU"/>
        </w:rPr>
        <w:t xml:space="preserve">                                                       </w:t>
      </w:r>
      <w:proofErr w:type="spellStart"/>
      <w:r w:rsidR="00D654B1" w:rsidRPr="002747B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D654B1" w:rsidRPr="002747B8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="00D654B1" w:rsidRPr="002747B8">
        <w:rPr>
          <w:rFonts w:ascii="Times New Roman" w:hAnsi="Times New Roman"/>
          <w:b/>
          <w:color w:val="000000"/>
          <w:sz w:val="28"/>
          <w:lang w:val="ru-RU"/>
        </w:rPr>
        <w:t>лександровка</w:t>
      </w:r>
      <w:bookmarkEnd w:id="3"/>
      <w:proofErr w:type="spellEnd"/>
      <w:r w:rsidR="00D654B1" w:rsidRPr="002747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="00D654B1" w:rsidRPr="002747B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CC5E6F">
      <w:pPr>
        <w:rPr>
          <w:lang w:val="ru-RU"/>
        </w:rPr>
        <w:sectPr w:rsidR="00CC5E6F" w:rsidRPr="002747B8">
          <w:pgSz w:w="11906" w:h="16383"/>
          <w:pgMar w:top="1134" w:right="850" w:bottom="1134" w:left="1701" w:header="720" w:footer="720" w:gutter="0"/>
          <w:cols w:space="720"/>
        </w:sectPr>
      </w:pPr>
    </w:p>
    <w:p w:rsidR="00CC5E6F" w:rsidRPr="002747B8" w:rsidRDefault="00D654B1">
      <w:pPr>
        <w:spacing w:after="0" w:line="264" w:lineRule="auto"/>
        <w:ind w:left="120"/>
        <w:jc w:val="both"/>
        <w:rPr>
          <w:lang w:val="ru-RU"/>
        </w:rPr>
      </w:pPr>
      <w:bookmarkStart w:id="5" w:name="block-46214315"/>
      <w:bookmarkEnd w:id="0"/>
      <w:r w:rsidRPr="002747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CC5E6F" w:rsidRDefault="00D654B1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C5E6F" w:rsidRPr="002747B8" w:rsidRDefault="00D654B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CC5E6F" w:rsidRPr="002747B8" w:rsidRDefault="00D654B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CC5E6F" w:rsidRPr="002747B8" w:rsidRDefault="00D654B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CC5E6F" w:rsidRPr="002747B8" w:rsidRDefault="00D654B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2747B8" w:rsidRDefault="002747B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CC5E6F" w:rsidRPr="002747B8" w:rsidRDefault="00D654B1">
      <w:pPr>
        <w:spacing w:after="0"/>
        <w:ind w:firstLine="600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CC5E6F" w:rsidRPr="002747B8" w:rsidRDefault="00D654B1">
      <w:pPr>
        <w:spacing w:after="0" w:line="264" w:lineRule="auto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CC5E6F" w:rsidRPr="002747B8" w:rsidRDefault="00CC5E6F">
      <w:pPr>
        <w:rPr>
          <w:lang w:val="ru-RU"/>
        </w:rPr>
        <w:sectPr w:rsidR="00CC5E6F" w:rsidRPr="002747B8">
          <w:pgSz w:w="11906" w:h="16383"/>
          <w:pgMar w:top="1134" w:right="850" w:bottom="1134" w:left="1701" w:header="720" w:footer="720" w:gutter="0"/>
          <w:cols w:space="720"/>
        </w:sectPr>
      </w:pPr>
    </w:p>
    <w:p w:rsidR="00CC5E6F" w:rsidRPr="002747B8" w:rsidRDefault="00D654B1">
      <w:pPr>
        <w:spacing w:after="0" w:line="264" w:lineRule="auto"/>
        <w:ind w:left="120"/>
        <w:jc w:val="both"/>
        <w:rPr>
          <w:lang w:val="ru-RU"/>
        </w:rPr>
      </w:pPr>
      <w:bookmarkStart w:id="6" w:name="block-46214309"/>
      <w:bookmarkEnd w:id="5"/>
      <w:r w:rsidRPr="002747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C5E6F" w:rsidRPr="002747B8" w:rsidRDefault="00D654B1">
      <w:pPr>
        <w:spacing w:after="0" w:line="24" w:lineRule="auto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2747B8" w:rsidRDefault="002747B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747B8" w:rsidRDefault="002747B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747B8" w:rsidRDefault="002747B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C5E6F" w:rsidRDefault="00D654B1" w:rsidP="00274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2. «Основы военной подготовки»:</w:t>
      </w:r>
    </w:p>
    <w:p w:rsidR="002747B8" w:rsidRPr="002747B8" w:rsidRDefault="002747B8">
      <w:pPr>
        <w:spacing w:after="0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отравляющие вещества, их назначение и классификация;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C5E6F" w:rsidRPr="002747B8" w:rsidRDefault="00D654B1">
      <w:pPr>
        <w:spacing w:after="0" w:line="264" w:lineRule="auto"/>
        <w:ind w:firstLine="600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>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2747B8">
        <w:rPr>
          <w:rFonts w:ascii="Times New Roman" w:hAnsi="Times New Roman"/>
          <w:color w:val="000000"/>
          <w:sz w:val="28"/>
          <w:lang w:val="ru-RU"/>
        </w:rPr>
        <w:t>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2747B8" w:rsidRDefault="002747B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747B8" w:rsidRDefault="002747B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747B8" w:rsidRDefault="002747B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>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основные формы участия третьей стороны в процессе урегулирования и разрешения конфликта;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опасности и риски цифровой среды, их источники;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>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>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правовые основы противодействия экстремизму и терроризму в Российской Федерации;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CC5E6F" w:rsidRPr="002747B8" w:rsidRDefault="00CC5E6F">
      <w:pPr>
        <w:spacing w:after="0" w:line="264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CC5E6F">
      <w:pPr>
        <w:rPr>
          <w:lang w:val="ru-RU"/>
        </w:rPr>
        <w:sectPr w:rsidR="00CC5E6F" w:rsidRPr="002747B8">
          <w:pgSz w:w="11906" w:h="16383"/>
          <w:pgMar w:top="1134" w:right="850" w:bottom="1134" w:left="1701" w:header="720" w:footer="720" w:gutter="0"/>
          <w:cols w:space="720"/>
        </w:sectPr>
      </w:pPr>
    </w:p>
    <w:p w:rsidR="00CC5E6F" w:rsidRPr="002747B8" w:rsidRDefault="00D654B1">
      <w:pPr>
        <w:spacing w:after="0"/>
        <w:ind w:left="120"/>
        <w:rPr>
          <w:lang w:val="ru-RU"/>
        </w:rPr>
      </w:pPr>
      <w:bookmarkStart w:id="7" w:name="block-46214310"/>
      <w:bookmarkEnd w:id="6"/>
      <w:r w:rsidRPr="002747B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C5E6F" w:rsidRPr="002747B8" w:rsidRDefault="00CC5E6F">
      <w:pPr>
        <w:spacing w:after="0" w:line="120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5E6F" w:rsidRPr="002747B8" w:rsidRDefault="00CC5E6F">
      <w:pPr>
        <w:spacing w:after="0" w:line="120" w:lineRule="auto"/>
        <w:ind w:left="120"/>
        <w:jc w:val="both"/>
        <w:rPr>
          <w:lang w:val="ru-RU"/>
        </w:rPr>
      </w:pP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C5E6F" w:rsidRPr="002747B8" w:rsidRDefault="00D654B1">
      <w:pPr>
        <w:spacing w:after="0" w:line="252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CC5E6F" w:rsidRPr="002747B8" w:rsidRDefault="00CC5E6F">
      <w:pPr>
        <w:spacing w:after="0"/>
        <w:ind w:left="120"/>
        <w:jc w:val="both"/>
        <w:rPr>
          <w:lang w:val="ru-RU"/>
        </w:rPr>
      </w:pP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5E6F" w:rsidRPr="002747B8" w:rsidRDefault="00D654B1">
      <w:pPr>
        <w:spacing w:after="0" w:line="96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.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747B8">
        <w:rPr>
          <w:rFonts w:ascii="Times New Roman" w:hAnsi="Times New Roman"/>
          <w:color w:val="000000"/>
          <w:sz w:val="28"/>
          <w:lang w:val="ru-RU"/>
        </w:rPr>
        <w:t>: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CC5E6F" w:rsidRPr="002747B8" w:rsidRDefault="00D654B1">
      <w:pPr>
        <w:spacing w:after="0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CC5E6F" w:rsidRPr="002747B8" w:rsidRDefault="00D654B1">
      <w:pPr>
        <w:spacing w:after="0" w:line="264" w:lineRule="auto"/>
        <w:ind w:firstLine="600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2747B8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2747B8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2747B8">
        <w:rPr>
          <w:rFonts w:ascii="Times New Roman" w:hAnsi="Times New Roman"/>
          <w:color w:val="000000"/>
          <w:sz w:val="28"/>
          <w:lang w:val="ru-RU"/>
        </w:rPr>
        <w:t>»;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C5E6F" w:rsidRPr="002747B8" w:rsidRDefault="00D654B1">
      <w:pPr>
        <w:spacing w:after="0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C5E6F" w:rsidRPr="002747B8" w:rsidRDefault="00D654B1">
      <w:pPr>
        <w:spacing w:after="0" w:line="264" w:lineRule="auto"/>
        <w:ind w:firstLine="60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CC5E6F" w:rsidRPr="002747B8" w:rsidRDefault="00CC5E6F">
      <w:pPr>
        <w:rPr>
          <w:lang w:val="ru-RU"/>
        </w:rPr>
        <w:sectPr w:rsidR="00CC5E6F" w:rsidRPr="002747B8">
          <w:pgSz w:w="11906" w:h="16383"/>
          <w:pgMar w:top="1134" w:right="850" w:bottom="1134" w:left="1701" w:header="720" w:footer="720" w:gutter="0"/>
          <w:cols w:space="720"/>
        </w:sectPr>
      </w:pPr>
    </w:p>
    <w:p w:rsidR="00CC5E6F" w:rsidRDefault="00D654B1">
      <w:pPr>
        <w:spacing w:after="0"/>
        <w:ind w:left="120"/>
      </w:pPr>
      <w:bookmarkStart w:id="8" w:name="block-46214311"/>
      <w:bookmarkEnd w:id="7"/>
      <w:r w:rsidRPr="002747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5E6F" w:rsidRDefault="00D65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CC5E6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</w:tr>
      <w:tr w:rsidR="00CC5E6F" w:rsidRPr="00934A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5E6F" w:rsidRDefault="00CC5E6F"/>
        </w:tc>
      </w:tr>
    </w:tbl>
    <w:p w:rsidR="00CC5E6F" w:rsidRDefault="00CC5E6F">
      <w:pPr>
        <w:sectPr w:rsidR="00CC5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6F" w:rsidRDefault="00D65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CC5E6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</w:tr>
      <w:tr w:rsidR="00CC5E6F" w:rsidRPr="00934A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5E6F" w:rsidRDefault="00CC5E6F"/>
        </w:tc>
      </w:tr>
    </w:tbl>
    <w:p w:rsidR="00CC5E6F" w:rsidRDefault="00CC5E6F">
      <w:pPr>
        <w:sectPr w:rsidR="00CC5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6F" w:rsidRDefault="00CC5E6F">
      <w:pPr>
        <w:sectPr w:rsidR="00CC5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6F" w:rsidRDefault="00D654B1">
      <w:pPr>
        <w:spacing w:after="0"/>
        <w:ind w:left="120"/>
      </w:pPr>
      <w:bookmarkStart w:id="9" w:name="block-4621431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5E6F" w:rsidRDefault="00D65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18"/>
        <w:gridCol w:w="1168"/>
        <w:gridCol w:w="1841"/>
        <w:gridCol w:w="1910"/>
        <w:gridCol w:w="1423"/>
        <w:gridCol w:w="2873"/>
      </w:tblGrid>
      <w:tr w:rsidR="00CC5E6F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17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gramStart"/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gramStart"/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18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19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0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1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2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3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4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5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6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7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8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9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30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31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32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33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34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934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D654B1"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35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54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654B1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D654B1"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5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6F" w:rsidRDefault="00CC5E6F"/>
        </w:tc>
      </w:tr>
    </w:tbl>
    <w:p w:rsidR="00CC5E6F" w:rsidRDefault="00CC5E6F">
      <w:pPr>
        <w:sectPr w:rsidR="00CC5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6F" w:rsidRDefault="00D65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691"/>
        <w:gridCol w:w="1118"/>
        <w:gridCol w:w="1841"/>
        <w:gridCol w:w="1910"/>
        <w:gridCol w:w="1423"/>
        <w:gridCol w:w="3203"/>
      </w:tblGrid>
      <w:tr w:rsidR="00CC5E6F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E6F" w:rsidRDefault="00CC5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6F" w:rsidRDefault="00CC5E6F"/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способы их </w:t>
            </w: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934A39">
            <w:pPr>
              <w:spacing w:after="0"/>
              <w:ind w:left="135"/>
            </w:pPr>
            <w:hyperlink r:id="rId51">
              <w:r w:rsidR="00D654B1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  <w:bookmarkStart w:id="10" w:name="_GoBack"/>
            <w:bookmarkEnd w:id="10"/>
          </w:p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Default="00CC5E6F">
            <w:pPr>
              <w:spacing w:after="0"/>
              <w:ind w:left="135"/>
            </w:pPr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C5E6F" w:rsidRPr="00934A39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4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C5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6F" w:rsidRPr="002747B8" w:rsidRDefault="00D654B1">
            <w:pPr>
              <w:spacing w:after="0"/>
              <w:ind w:left="135"/>
              <w:rPr>
                <w:lang w:val="ru-RU"/>
              </w:rPr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 w:rsidRPr="0027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6F" w:rsidRDefault="00D6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6F" w:rsidRDefault="00CC5E6F"/>
        </w:tc>
      </w:tr>
    </w:tbl>
    <w:p w:rsidR="00CC5E6F" w:rsidRDefault="00CC5E6F">
      <w:pPr>
        <w:sectPr w:rsidR="00CC5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6F" w:rsidRDefault="00CC5E6F">
      <w:pPr>
        <w:sectPr w:rsidR="00CC5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6F" w:rsidRDefault="00D654B1">
      <w:pPr>
        <w:spacing w:after="0"/>
        <w:ind w:left="120"/>
      </w:pPr>
      <w:bookmarkStart w:id="11" w:name="block-4621431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5E6F" w:rsidRDefault="00D654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5E6F" w:rsidRPr="002747B8" w:rsidRDefault="00D654B1">
      <w:pPr>
        <w:spacing w:after="0" w:line="480" w:lineRule="auto"/>
        <w:ind w:left="120"/>
        <w:rPr>
          <w:lang w:val="ru-RU"/>
        </w:rPr>
      </w:pPr>
      <w:proofErr w:type="gramStart"/>
      <w:r w:rsidRPr="002747B8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2747B8">
        <w:rPr>
          <w:sz w:val="28"/>
          <w:lang w:val="ru-RU"/>
        </w:rPr>
        <w:br/>
      </w:r>
      <w:bookmarkStart w:id="12" w:name="1cf67330-67df-428f-9a99-0efe5a0fdace"/>
      <w:r w:rsidRPr="002747B8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2"/>
      <w:proofErr w:type="gramEnd"/>
    </w:p>
    <w:p w:rsidR="00CC5E6F" w:rsidRPr="002747B8" w:rsidRDefault="00D654B1">
      <w:pPr>
        <w:spacing w:after="0" w:line="480" w:lineRule="auto"/>
        <w:ind w:left="120"/>
        <w:rPr>
          <w:lang w:val="ru-RU"/>
        </w:rPr>
      </w:pPr>
      <w:bookmarkStart w:id="13" w:name="fb056f4b-ca83-4e42-be81-d2a35fe15d4a"/>
      <w:r w:rsidRPr="002747B8">
        <w:rPr>
          <w:rFonts w:ascii="Times New Roman" w:hAnsi="Times New Roman"/>
          <w:color w:val="000000"/>
          <w:sz w:val="28"/>
          <w:lang w:val="ru-RU"/>
        </w:rPr>
        <w:t>Учебник по ОБЖ Виноградовой</w:t>
      </w:r>
      <w:bookmarkEnd w:id="13"/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480" w:lineRule="auto"/>
        <w:ind w:left="120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5E6F" w:rsidRPr="002747B8" w:rsidRDefault="00D654B1">
      <w:pPr>
        <w:spacing w:after="0" w:line="288" w:lineRule="auto"/>
        <w:ind w:left="120"/>
        <w:jc w:val="both"/>
        <w:rPr>
          <w:lang w:val="ru-RU"/>
        </w:rPr>
      </w:pPr>
      <w:r w:rsidRPr="002747B8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2747B8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2747B8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2747B8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2747B8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2747B8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2747B8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2747B8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2747B8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2747B8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CC5E6F" w:rsidRPr="002747B8" w:rsidRDefault="00CC5E6F">
      <w:pPr>
        <w:spacing w:after="0"/>
        <w:ind w:left="120"/>
        <w:rPr>
          <w:lang w:val="ru-RU"/>
        </w:rPr>
      </w:pPr>
    </w:p>
    <w:p w:rsidR="00CC5E6F" w:rsidRPr="002747B8" w:rsidRDefault="00D654B1">
      <w:pPr>
        <w:spacing w:after="0" w:line="480" w:lineRule="auto"/>
        <w:ind w:left="120"/>
        <w:rPr>
          <w:lang w:val="ru-RU"/>
        </w:rPr>
      </w:pPr>
      <w:r w:rsidRPr="002747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5E6F" w:rsidRDefault="00D654B1">
      <w:pPr>
        <w:spacing w:after="0" w:line="480" w:lineRule="auto"/>
        <w:ind w:left="120"/>
      </w:pPr>
      <w:bookmarkStart w:id="14" w:name="cf711ec5-5bd7-47c6-88a3-ea50f4376a30"/>
      <w:r>
        <w:rPr>
          <w:rFonts w:ascii="Times New Roman" w:hAnsi="Times New Roman"/>
          <w:color w:val="000000"/>
          <w:sz w:val="28"/>
        </w:rPr>
        <w:t>http://biblioteka.poipkro.ru</w:t>
      </w:r>
      <w:bookmarkEnd w:id="14"/>
    </w:p>
    <w:p w:rsidR="00CC5E6F" w:rsidRDefault="00CC5E6F">
      <w:pPr>
        <w:sectPr w:rsidR="00CC5E6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654B1" w:rsidRDefault="00D654B1"/>
    <w:sectPr w:rsidR="00D654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959FA"/>
    <w:multiLevelType w:val="multilevel"/>
    <w:tmpl w:val="13ECA8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5E6F"/>
    <w:rsid w:val="002747B8"/>
    <w:rsid w:val="00934A39"/>
    <w:rsid w:val="00CC5E6F"/>
    <w:rsid w:val="00D6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51</Pages>
  <Words>11635</Words>
  <Characters>66325</Characters>
  <Application>Microsoft Office Word</Application>
  <DocSecurity>0</DocSecurity>
  <Lines>552</Lines>
  <Paragraphs>155</Paragraphs>
  <ScaleCrop>false</ScaleCrop>
  <Company/>
  <LinksUpToDate>false</LinksUpToDate>
  <CharactersWithSpaces>77805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UserHome</cp:lastModifiedBy>
  <cp:revision>4</cp:revision>
  <dcterms:created xsi:type="dcterms:W3CDTF">2024-09-26T08:47:00Z</dcterms:created>
  <dcterms:modified xsi:type="dcterms:W3CDTF">2024-09-26T09:03:00Z</dcterms:modified>
</cp:coreProperties>
</file>